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3"/>
        <w:tblpPr w:leftFromText="180" w:rightFromText="180" w:vertAnchor="page" w:horzAnchor="margin" w:tblpY="2431"/>
        <w:tblOverlap w:val="never"/>
        <w:tblW w:w="884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76"/>
        <w:gridCol w:w="3857"/>
        <w:gridCol w:w="1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4" w:type="dxa"/>
          <w:cantSplit/>
          <w:trHeight w:val="1899" w:hRule="exact"/>
        </w:trPr>
        <w:tc>
          <w:tcPr>
            <w:tcW w:w="8833" w:type="dxa"/>
            <w:gridSpan w:val="2"/>
            <w:vAlign w:val="center"/>
          </w:tcPr>
          <w:p>
            <w:pPr>
              <w:pStyle w:val="2"/>
              <w:jc w:val="center"/>
              <w:rPr>
                <w:rFonts w:ascii="Arial Unicode MS" w:hAnsi="Arial Unicode MS" w:eastAsia="Arial Unicode MS" w:cs="Arial Unicode MS"/>
                <w:b w:val="0"/>
                <w:spacing w:val="20"/>
                <w:w w:val="57"/>
                <w:szCs w:val="13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spacing w:val="23"/>
                <w:w w:val="57"/>
                <w:sz w:val="120"/>
                <w:szCs w:val="124"/>
              </w:rPr>
              <w:t>郑州艺术幼儿师范学校文件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9" w:hRule="exact"/>
        </w:trPr>
        <w:tc>
          <w:tcPr>
            <w:tcW w:w="4976" w:type="dxa"/>
          </w:tcPr>
          <w:p>
            <w:pPr>
              <w:tabs>
                <w:tab w:val="left" w:pos="5291"/>
              </w:tabs>
              <w:jc w:val="center"/>
            </w:pPr>
          </w:p>
        </w:tc>
        <w:tc>
          <w:tcPr>
            <w:tcW w:w="3871" w:type="dxa"/>
            <w:gridSpan w:val="2"/>
            <w:tcBorders>
              <w:bottom w:val="nil"/>
            </w:tcBorders>
          </w:tcPr>
          <w:p>
            <w:pPr>
              <w:tabs>
                <w:tab w:val="left" w:pos="5291"/>
              </w:tabs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51" w:hRule="exact"/>
        </w:trPr>
        <w:tc>
          <w:tcPr>
            <w:tcW w:w="8847" w:type="dxa"/>
            <w:gridSpan w:val="3"/>
            <w:vAlign w:val="bottom"/>
          </w:tcPr>
          <w:p>
            <w:pPr>
              <w:spacing w:before="289" w:beforeLines="50"/>
              <w:jc w:val="center"/>
              <w:rPr>
                <w:rFonts w:ascii="仿宋_GB2312" w:hAnsi="宋体" w:eastAsia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郑艺幼师〔202</w:t>
            </w:r>
            <w:r>
              <w:rPr>
                <w:rFonts w:hint="eastAsia" w:ascii="仿宋_GB2312" w:hAnsi="仿宋_GB2312" w:eastAsia="仿宋_GB2312" w:cs="仿宋_GB2312"/>
                <w:szCs w:val="32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Cs w:val="32"/>
              </w:rPr>
              <w:t>〕</w:t>
            </w:r>
            <w:r>
              <w:rPr>
                <w:rFonts w:hint="eastAsia" w:ascii="仿宋_GB2312" w:hAnsi="仿宋_GB2312" w:eastAsia="仿宋_GB2312" w:cs="仿宋_GB2312"/>
                <w:szCs w:val="32"/>
                <w:lang w:val="en-US" w:eastAsia="zh-CN"/>
              </w:rPr>
              <w:t>52</w:t>
            </w:r>
            <w:r>
              <w:rPr>
                <w:rFonts w:hint="eastAsia" w:ascii="仿宋_GB2312" w:hAnsi="仿宋_GB2312" w:eastAsia="仿宋_GB2312" w:cs="仿宋_GB2312"/>
                <w:szCs w:val="32"/>
              </w:rPr>
              <w:t>号</w:t>
            </w:r>
          </w:p>
          <w:p>
            <w:pPr>
              <w:ind w:right="392"/>
              <w:jc w:val="right"/>
            </w:pPr>
          </w:p>
        </w:tc>
      </w:tr>
    </w:tbl>
    <w:p>
      <w:pPr>
        <w:pStyle w:val="2"/>
        <w:spacing w:line="700" w:lineRule="exact"/>
        <w:jc w:val="center"/>
        <w:rPr>
          <w:sz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-66040</wp:posOffset>
                </wp:positionH>
                <wp:positionV relativeFrom="paragraph">
                  <wp:posOffset>2401570</wp:posOffset>
                </wp:positionV>
                <wp:extent cx="5657850" cy="635"/>
                <wp:effectExtent l="0" t="0" r="0" b="0"/>
                <wp:wrapNone/>
                <wp:docPr id="1" name="直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7850" cy="63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6" o:spid="_x0000_s1026" o:spt="20" style="position:absolute;left:0pt;margin-left:-5.2pt;margin-top:189.1pt;height:0.05pt;width:445.5pt;z-index:251659264;mso-width-relative:page;mso-height-relative:page;" filled="f" stroked="t" coordsize="21600,21600" o:gfxdata="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ObacCTaAAAA&#10;CwEAAA8AAAAAAAAAAQAgAAAAIgAAAGRycy9kb3ducmV2LnhtbFBLAQIUABQAAAAIAIdO4kBtthsq&#10;4gEAANIDAAAOAAAAAAAAAAEAIAAAACkBAABkcnMvZTJvRG9jLnhtbFBLBQYAAAAABgAGAFkBAAB9&#10;BQAAAAA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700" w:lineRule="exact"/>
        <w:jc w:val="center"/>
        <w:rPr>
          <w:rFonts w:hint="eastAsia" w:ascii="方正小标宋简体" w:eastAsia="方正小标宋简体" w:cs="Times New Roman"/>
          <w:sz w:val="44"/>
          <w:szCs w:val="44"/>
        </w:rPr>
      </w:pPr>
      <w:r>
        <w:rPr>
          <w:rFonts w:hint="eastAsia" w:ascii="方正小标宋简体" w:eastAsia="方正小标宋简体" w:cs="Times New Roman"/>
          <w:sz w:val="44"/>
          <w:szCs w:val="44"/>
        </w:rPr>
        <w:t>关于表彰202</w:t>
      </w:r>
      <w:r>
        <w:rPr>
          <w:rFonts w:hint="eastAsia" w:ascii="方正小标宋简体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eastAsia" w:ascii="方正小标宋简体" w:eastAsia="方正小标宋简体" w:cs="Times New Roman"/>
          <w:sz w:val="44"/>
          <w:szCs w:val="44"/>
        </w:rPr>
        <w:t>-202</w:t>
      </w:r>
      <w:r>
        <w:rPr>
          <w:rFonts w:hint="eastAsia" w:ascii="方正小标宋简体" w:eastAsia="方正小标宋简体" w:cs="Times New Roman"/>
          <w:sz w:val="44"/>
          <w:szCs w:val="44"/>
          <w:lang w:val="en-US" w:eastAsia="zh-CN"/>
        </w:rPr>
        <w:t>4</w:t>
      </w:r>
      <w:r>
        <w:rPr>
          <w:rFonts w:hint="eastAsia" w:ascii="方正小标宋简体" w:eastAsia="方正小标宋简体" w:cs="Times New Roman"/>
          <w:sz w:val="44"/>
          <w:szCs w:val="44"/>
        </w:rPr>
        <w:t>学年</w:t>
      </w:r>
      <w:r>
        <w:rPr>
          <w:rFonts w:hint="eastAsia" w:ascii="方正小标宋简体" w:eastAsia="方正小标宋简体" w:cs="Times New Roman"/>
          <w:sz w:val="44"/>
          <w:szCs w:val="44"/>
          <w:lang w:val="en-US" w:eastAsia="zh-CN"/>
        </w:rPr>
        <w:t>下</w:t>
      </w:r>
      <w:r>
        <w:rPr>
          <w:rFonts w:hint="eastAsia" w:ascii="方正小标宋简体" w:eastAsia="方正小标宋简体" w:cs="Times New Roman"/>
          <w:sz w:val="44"/>
          <w:szCs w:val="44"/>
        </w:rPr>
        <w:t>学期</w:t>
      </w:r>
    </w:p>
    <w:p>
      <w:pPr>
        <w:spacing w:line="700" w:lineRule="exact"/>
        <w:jc w:val="center"/>
        <w:rPr>
          <w:rFonts w:hint="eastAsia" w:ascii="方正小标宋简体" w:eastAsia="方正小标宋简体" w:cs="Times New Roman"/>
          <w:sz w:val="44"/>
          <w:szCs w:val="44"/>
        </w:rPr>
      </w:pPr>
      <w:r>
        <w:rPr>
          <w:rFonts w:hint="eastAsia" w:ascii="方正小标宋简体" w:eastAsia="方正小标宋简体" w:cs="Times New Roman"/>
          <w:sz w:val="44"/>
          <w:szCs w:val="44"/>
        </w:rPr>
        <w:t>文明班集体、文明宿舍的决定</w:t>
      </w:r>
    </w:p>
    <w:p>
      <w:pPr>
        <w:spacing w:line="60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spacing w:line="60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各系部、各班级：</w:t>
      </w:r>
    </w:p>
    <w:p>
      <w:pPr>
        <w:spacing w:line="600" w:lineRule="exact"/>
        <w:ind w:firstLine="632" w:firstLineChars="200"/>
        <w:rPr>
          <w:rFonts w:hint="eastAsia" w:ascii="仿宋_GB2312" w:eastAsia="仿宋_GB2312"/>
          <w:b/>
          <w:color w:val="auto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在202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Cs w:val="32"/>
        </w:rPr>
        <w:t>-202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Cs w:val="32"/>
        </w:rPr>
        <w:t>学年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下</w:t>
      </w:r>
      <w:r>
        <w:rPr>
          <w:rFonts w:hint="eastAsia" w:ascii="仿宋_GB2312" w:hAnsi="仿宋_GB2312" w:eastAsia="仿宋_GB2312" w:cs="仿宋_GB2312"/>
          <w:szCs w:val="32"/>
        </w:rPr>
        <w:t>学期工作中，学校涌现出了一批文明集体，经学校研究决定，对</w:t>
      </w:r>
      <w:r>
        <w:rPr>
          <w:rFonts w:hint="eastAsia" w:ascii="仿宋_GB2312" w:eastAsia="仿宋_GB2312"/>
          <w:bCs/>
          <w:color w:val="auto"/>
          <w:szCs w:val="32"/>
          <w:lang w:val="en-US" w:eastAsia="zh-CN"/>
        </w:rPr>
        <w:t>2023级学前九班</w:t>
      </w:r>
      <w:r>
        <w:rPr>
          <w:rFonts w:hint="eastAsia" w:ascii="仿宋_GB2312" w:hAnsi="仿宋_GB2312" w:eastAsia="仿宋_GB2312" w:cs="仿宋_GB2312"/>
          <w:color w:val="auto"/>
          <w:szCs w:val="32"/>
        </w:rPr>
        <w:t>等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color w:val="auto"/>
          <w:szCs w:val="32"/>
        </w:rPr>
        <w:t>个</w:t>
      </w:r>
      <w:r>
        <w:rPr>
          <w:rFonts w:hint="eastAsia" w:ascii="仿宋_GB2312" w:hAnsi="仿宋_GB2312" w:eastAsia="仿宋_GB2312" w:cs="仿宋_GB2312"/>
          <w:szCs w:val="32"/>
        </w:rPr>
        <w:t>文明班集体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个文明宿舍</w:t>
      </w:r>
      <w:r>
        <w:rPr>
          <w:rFonts w:hint="eastAsia" w:ascii="仿宋_GB2312" w:hAnsi="仿宋_GB2312" w:eastAsia="仿宋_GB2312" w:cs="仿宋_GB2312"/>
          <w:szCs w:val="32"/>
        </w:rPr>
        <w:t>进行表彰，希望全校各班以文明班集体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和文明宿舍</w:t>
      </w:r>
      <w:r>
        <w:rPr>
          <w:rFonts w:hint="eastAsia" w:ascii="仿宋_GB2312" w:hAnsi="仿宋_GB2312" w:eastAsia="仿宋_GB2312" w:cs="仿宋_GB2312"/>
          <w:szCs w:val="32"/>
        </w:rPr>
        <w:t>为榜样，在新学期争取取得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更加</w:t>
      </w:r>
      <w:r>
        <w:rPr>
          <w:rFonts w:hint="eastAsia" w:ascii="仿宋_GB2312" w:hAnsi="仿宋_GB2312" w:eastAsia="仿宋_GB2312" w:cs="仿宋_GB2312"/>
          <w:szCs w:val="32"/>
        </w:rPr>
        <w:t>优异的成绩。具体表彰结果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如下：</w:t>
      </w:r>
    </w:p>
    <w:p>
      <w:pPr>
        <w:ind w:firstLine="632" w:firstLineChars="200"/>
        <w:rPr>
          <w:rFonts w:hint="eastAsia" w:ascii="黑体" w:hAnsi="黑体" w:eastAsia="黑体" w:cs="黑体"/>
          <w:b w:val="0"/>
          <w:bCs/>
          <w:color w:val="auto"/>
          <w:szCs w:val="32"/>
        </w:rPr>
      </w:pPr>
      <w:r>
        <w:rPr>
          <w:rFonts w:hint="eastAsia" w:ascii="黑体" w:hAnsi="黑体" w:eastAsia="黑体" w:cs="黑体"/>
          <w:b w:val="0"/>
          <w:bCs/>
          <w:color w:val="auto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/>
          <w:color w:val="auto"/>
          <w:szCs w:val="32"/>
        </w:rPr>
        <w:t>文明班集体（</w:t>
      </w:r>
      <w:r>
        <w:rPr>
          <w:rFonts w:hint="eastAsia" w:ascii="黑体" w:hAnsi="黑体" w:eastAsia="黑体" w:cs="黑体"/>
          <w:b w:val="0"/>
          <w:bCs/>
          <w:color w:val="auto"/>
          <w:szCs w:val="32"/>
          <w:lang w:val="en-US" w:eastAsia="zh-CN"/>
        </w:rPr>
        <w:t>15</w:t>
      </w:r>
      <w:r>
        <w:rPr>
          <w:rFonts w:hint="eastAsia" w:ascii="黑体" w:hAnsi="黑体" w:eastAsia="黑体" w:cs="黑体"/>
          <w:b w:val="0"/>
          <w:bCs/>
          <w:color w:val="auto"/>
          <w:szCs w:val="32"/>
        </w:rPr>
        <w:t>个）</w:t>
      </w:r>
    </w:p>
    <w:p>
      <w:pPr>
        <w:jc w:val="left"/>
        <w:rPr>
          <w:rFonts w:hint="eastAsia" w:ascii="仿宋_GB2312" w:eastAsia="仿宋_GB2312"/>
          <w:bCs/>
          <w:color w:val="auto"/>
          <w:szCs w:val="32"/>
          <w:lang w:val="en-US" w:eastAsia="zh-CN"/>
        </w:rPr>
      </w:pPr>
      <w:r>
        <w:rPr>
          <w:rFonts w:hint="eastAsia" w:ascii="仿宋_GB2312" w:eastAsia="仿宋_GB2312"/>
          <w:bCs/>
          <w:color w:val="auto"/>
          <w:szCs w:val="32"/>
          <w:lang w:val="en-US" w:eastAsia="zh-CN"/>
        </w:rPr>
        <w:t>2023级学前九班   2023级学前六班     2023级学前五班</w:t>
      </w:r>
    </w:p>
    <w:p>
      <w:pPr>
        <w:jc w:val="left"/>
        <w:rPr>
          <w:rFonts w:hint="eastAsia" w:ascii="仿宋_GB2312" w:eastAsia="仿宋_GB2312"/>
          <w:bCs/>
          <w:color w:val="auto"/>
          <w:szCs w:val="32"/>
          <w:lang w:val="en-US" w:eastAsia="zh-CN"/>
        </w:rPr>
      </w:pPr>
      <w:r>
        <w:rPr>
          <w:rFonts w:hint="eastAsia" w:ascii="仿宋_GB2312" w:eastAsia="仿宋_GB2312"/>
          <w:bCs/>
          <w:color w:val="auto"/>
          <w:szCs w:val="32"/>
          <w:lang w:val="en-US" w:eastAsia="zh-CN"/>
        </w:rPr>
        <w:t xml:space="preserve">2023级设计一班   2023级高中一班      2023级高中二班      2023级学前十二班  2022级学前十班     2022级学前七班  2022级学前二班    2022级设计二班      2022级高中一班      2022级学前十四班      2021级高中二班      </w:t>
      </w:r>
    </w:p>
    <w:p>
      <w:pPr>
        <w:jc w:val="left"/>
        <w:rPr>
          <w:rFonts w:ascii="仿宋_GB2312" w:eastAsia="仿宋_GB2312"/>
          <w:b/>
          <w:color w:val="auto"/>
          <w:szCs w:val="32"/>
        </w:rPr>
      </w:pPr>
      <w:r>
        <w:rPr>
          <w:rFonts w:hint="eastAsia" w:ascii="仿宋_GB2312" w:eastAsia="仿宋_GB2312"/>
          <w:bCs/>
          <w:color w:val="auto"/>
          <w:szCs w:val="32"/>
          <w:lang w:val="en-US" w:eastAsia="zh-CN"/>
        </w:rPr>
        <w:t xml:space="preserve">2021级对口升学班   </w:t>
      </w:r>
    </w:p>
    <w:p>
      <w:pPr>
        <w:jc w:val="left"/>
        <w:rPr>
          <w:rFonts w:hint="eastAsia" w:ascii="黑体" w:hAnsi="黑体" w:eastAsia="黑体" w:cs="黑体"/>
          <w:b w:val="0"/>
          <w:bCs/>
          <w:color w:val="auto"/>
          <w:szCs w:val="32"/>
        </w:rPr>
      </w:pPr>
      <w:r>
        <w:rPr>
          <w:rFonts w:hint="eastAsia" w:ascii="仿宋_GB2312" w:eastAsia="仿宋_GB2312"/>
          <w:bCs/>
          <w:color w:val="auto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b w:val="0"/>
          <w:bCs/>
          <w:color w:val="auto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b w:val="0"/>
          <w:bCs/>
          <w:color w:val="auto"/>
          <w:szCs w:val="32"/>
        </w:rPr>
        <w:t>文明宿舍（</w:t>
      </w:r>
      <w:r>
        <w:rPr>
          <w:rFonts w:hint="eastAsia" w:ascii="黑体" w:hAnsi="黑体" w:eastAsia="黑体" w:cs="黑体"/>
          <w:b w:val="0"/>
          <w:bCs/>
          <w:color w:val="auto"/>
          <w:szCs w:val="32"/>
          <w:lang w:val="en-US" w:eastAsia="zh-CN"/>
        </w:rPr>
        <w:t>21</w:t>
      </w:r>
      <w:r>
        <w:rPr>
          <w:rFonts w:hint="eastAsia" w:ascii="黑体" w:hAnsi="黑体" w:eastAsia="黑体" w:cs="黑体"/>
          <w:b w:val="0"/>
          <w:bCs/>
          <w:color w:val="auto"/>
          <w:szCs w:val="32"/>
        </w:rPr>
        <w:t>个）</w:t>
      </w:r>
    </w:p>
    <w:p>
      <w:pPr>
        <w:ind w:firstLine="632" w:firstLineChars="200"/>
        <w:rPr>
          <w:rFonts w:ascii="仿宋_GB2312" w:eastAsia="仿宋_GB2312"/>
          <w:bCs/>
          <w:color w:val="auto"/>
          <w:szCs w:val="32"/>
        </w:rPr>
      </w:pPr>
      <w:r>
        <w:rPr>
          <w:rFonts w:hint="eastAsia" w:ascii="楷体" w:hAnsi="楷体" w:eastAsia="楷体" w:cs="楷体"/>
          <w:bCs/>
          <w:color w:val="auto"/>
          <w:szCs w:val="32"/>
          <w:lang w:val="en-US" w:eastAsia="zh-CN"/>
        </w:rPr>
        <w:t>1.</w:t>
      </w:r>
      <w:r>
        <w:rPr>
          <w:rFonts w:hint="eastAsia" w:ascii="楷体" w:hAnsi="楷体" w:eastAsia="楷体" w:cs="楷体"/>
          <w:bCs/>
          <w:color w:val="auto"/>
          <w:szCs w:val="32"/>
        </w:rPr>
        <w:t>航海校区：</w:t>
      </w:r>
      <w:r>
        <w:rPr>
          <w:rFonts w:ascii="仿宋_GB2312" w:eastAsia="仿宋_GB2312"/>
          <w:bCs/>
          <w:color w:val="auto"/>
          <w:szCs w:val="32"/>
        </w:rPr>
        <w:t xml:space="preserve"> </w:t>
      </w:r>
    </w:p>
    <w:p>
      <w:pPr>
        <w:ind w:firstLine="632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女寝</w:t>
      </w:r>
    </w:p>
    <w:p>
      <w:pPr>
        <w:ind w:left="1580" w:leftChars="200" w:hanging="948" w:hangingChars="3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B栋:105 108 116 210 220 307 310 318 405 408 414 417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Cs w:val="32"/>
        </w:rPr>
        <w:t>518</w:t>
      </w:r>
    </w:p>
    <w:p>
      <w:pPr>
        <w:ind w:firstLine="632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男寝:209 313</w:t>
      </w:r>
    </w:p>
    <w:p>
      <w:pPr>
        <w:ind w:firstLine="632" w:firstLineChars="200"/>
        <w:rPr>
          <w:rFonts w:hint="eastAsia" w:ascii="楷体" w:hAnsi="楷体" w:eastAsia="楷体" w:cs="楷体"/>
          <w:bCs/>
          <w:color w:val="auto"/>
          <w:szCs w:val="32"/>
          <w:lang w:eastAsia="zh-CN"/>
        </w:rPr>
      </w:pPr>
      <w:r>
        <w:rPr>
          <w:rFonts w:hint="eastAsia" w:ascii="楷体" w:hAnsi="楷体" w:eastAsia="楷体" w:cs="楷体"/>
          <w:bCs/>
          <w:color w:val="auto"/>
          <w:szCs w:val="32"/>
          <w:lang w:val="en-US" w:eastAsia="zh-CN"/>
        </w:rPr>
        <w:t>2.</w:t>
      </w:r>
      <w:r>
        <w:rPr>
          <w:rFonts w:hint="eastAsia" w:ascii="楷体" w:hAnsi="楷体" w:eastAsia="楷体" w:cs="楷体"/>
          <w:bCs/>
          <w:color w:val="auto"/>
          <w:szCs w:val="32"/>
        </w:rPr>
        <w:t>陇海校区</w:t>
      </w:r>
      <w:r>
        <w:rPr>
          <w:rFonts w:hint="eastAsia" w:ascii="楷体" w:hAnsi="楷体" w:eastAsia="楷体" w:cs="楷体"/>
          <w:bCs/>
          <w:color w:val="auto"/>
          <w:szCs w:val="32"/>
          <w:lang w:eastAsia="zh-CN"/>
        </w:rPr>
        <w:t>：</w:t>
      </w:r>
    </w:p>
    <w:p>
      <w:pPr>
        <w:ind w:firstLine="632" w:firstLineChars="200"/>
        <w:rPr>
          <w:rFonts w:hint="default" w:ascii="仿宋_GB2312" w:hAnsi="仿宋_GB2312" w:eastAsia="仿宋_GB2312" w:cs="仿宋_GB2312"/>
          <w:color w:val="auto"/>
          <w:szCs w:val="32"/>
        </w:rPr>
      </w:pPr>
      <w:r>
        <w:rPr>
          <w:rFonts w:hint="default" w:ascii="仿宋_GB2312" w:hAnsi="仿宋_GB2312" w:eastAsia="仿宋_GB2312" w:cs="仿宋_GB2312"/>
          <w:color w:val="auto"/>
          <w:szCs w:val="32"/>
        </w:rPr>
        <w:t>女</w:t>
      </w:r>
      <w:r>
        <w:rPr>
          <w:rFonts w:hint="default" w:ascii="仿宋_GB2312" w:hAnsi="仿宋_GB2312" w:eastAsia="仿宋_GB2312" w:cs="仿宋_GB2312"/>
          <w:color w:val="auto"/>
          <w:szCs w:val="32"/>
          <w:lang w:eastAsia="zh-CN"/>
        </w:rPr>
        <w:t>西</w:t>
      </w:r>
      <w:r>
        <w:rPr>
          <w:rFonts w:hint="default" w:ascii="仿宋_GB2312" w:hAnsi="仿宋_GB2312" w:eastAsia="仿宋_GB2312" w:cs="仿宋_GB2312"/>
          <w:color w:val="auto"/>
          <w:szCs w:val="32"/>
        </w:rPr>
        <w:t>寝：204、404、511</w:t>
      </w:r>
    </w:p>
    <w:p>
      <w:pPr>
        <w:ind w:firstLine="632" w:firstLineChars="200"/>
        <w:rPr>
          <w:rFonts w:hint="default" w:ascii="仿宋_GB2312" w:hAnsi="仿宋_GB2312" w:eastAsia="仿宋_GB2312" w:cs="仿宋_GB2312"/>
          <w:color w:val="auto"/>
          <w:szCs w:val="32"/>
          <w:lang w:val="en-US"/>
        </w:rPr>
      </w:pPr>
      <w:r>
        <w:rPr>
          <w:rFonts w:hint="default" w:ascii="仿宋_GB2312" w:hAnsi="仿宋_GB2312" w:eastAsia="仿宋_GB2312" w:cs="仿宋_GB2312"/>
          <w:color w:val="auto"/>
          <w:szCs w:val="32"/>
        </w:rPr>
        <w:t>男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 xml:space="preserve">  </w:t>
      </w:r>
      <w:r>
        <w:rPr>
          <w:rFonts w:hint="default" w:ascii="仿宋_GB2312" w:hAnsi="仿宋_GB2312" w:eastAsia="仿宋_GB2312" w:cs="仿宋_GB2312"/>
          <w:color w:val="auto"/>
          <w:szCs w:val="32"/>
        </w:rPr>
        <w:t>寝：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102</w:t>
      </w:r>
      <w:r>
        <w:rPr>
          <w:rFonts w:hint="default" w:ascii="仿宋_GB2312" w:hAnsi="仿宋_GB2312" w:eastAsia="仿宋_GB2312" w:cs="仿宋_GB2312"/>
          <w:color w:val="auto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201</w:t>
      </w:r>
      <w:r>
        <w:rPr>
          <w:rFonts w:hint="default" w:ascii="仿宋_GB2312" w:hAnsi="仿宋_GB2312" w:eastAsia="仿宋_GB2312" w:cs="仿宋_GB2312"/>
          <w:color w:val="auto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302</w:t>
      </w:r>
    </w:p>
    <w:p>
      <w:pPr>
        <w:rPr>
          <w:rFonts w:ascii="仿宋_GB2312" w:eastAsia="仿宋_GB2312"/>
          <w:bCs/>
          <w:color w:val="FF0000"/>
          <w:szCs w:val="32"/>
        </w:rPr>
      </w:pPr>
    </w:p>
    <w:p>
      <w:pPr>
        <w:rPr>
          <w:rFonts w:hint="eastAsia" w:ascii="仿宋_GB2312" w:hAnsi="仿宋_GB2312" w:eastAsia="仿宋_GB2312" w:cs="仿宋_GB231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Cs w:val="32"/>
          <w:lang w:val="en-US" w:eastAsia="zh-CN"/>
        </w:rPr>
      </w:pPr>
    </w:p>
    <w:p>
      <w:pPr>
        <w:ind w:firstLine="5372" w:firstLineChars="1700"/>
        <w:rPr>
          <w:rFonts w:hint="eastAsia"/>
          <w:color w:val="FF0000"/>
        </w:rPr>
      </w:pP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Cs w:val="32"/>
        </w:rPr>
        <w:t>202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Cs w:val="32"/>
        </w:rPr>
        <w:t>年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Cs w:val="32"/>
        </w:rPr>
        <w:t>月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Cs w:val="32"/>
        </w:rPr>
        <w:t>日</w:t>
      </w:r>
    </w:p>
    <w:p>
      <w:pPr>
        <w:rPr>
          <w:rFonts w:hint="eastAsia"/>
          <w:color w:val="FF0000"/>
        </w:rPr>
      </w:pPr>
    </w:p>
    <w:p>
      <w:pPr>
        <w:rPr>
          <w:rFonts w:hint="eastAsia"/>
          <w:color w:val="FF0000"/>
        </w:rPr>
      </w:pPr>
    </w:p>
    <w:p>
      <w:pPr>
        <w:rPr>
          <w:rFonts w:hint="eastAsia"/>
          <w:color w:val="FF0000"/>
        </w:rPr>
      </w:pPr>
      <w:r>
        <w:rPr>
          <w:rFonts w:hint="eastAsia"/>
          <w:color w:val="FF0000"/>
        </w:rPr>
        <w:t xml:space="preserve"> </w:t>
      </w:r>
    </w:p>
    <w:tbl>
      <w:tblPr>
        <w:tblStyle w:val="13"/>
        <w:tblpPr w:vertAnchor="page" w:horzAnchor="margin" w:tblpY="13411"/>
        <w:tblW w:w="8820" w:type="dxa"/>
        <w:tblInd w:w="0" w:type="dxa"/>
        <w:tblBorders>
          <w:top w:val="none" w:color="auto" w:sz="0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95"/>
        <w:gridCol w:w="3845"/>
        <w:gridCol w:w="180"/>
      </w:tblGrid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8820" w:type="dxa"/>
            <w:gridSpan w:val="3"/>
            <w:tcBorders>
              <w:top w:val="nil"/>
              <w:bottom w:val="single" w:color="auto" w:sz="4" w:space="0"/>
            </w:tcBorders>
            <w:vAlign w:val="bottom"/>
          </w:tcPr>
          <w:p>
            <w:pPr>
              <w:pStyle w:val="23"/>
              <w:framePr w:wrap="auto" w:vAnchor="margin" w:hAnchor="text" w:yAlign="inline"/>
              <w:ind w:left="0" w:firstLine="0"/>
              <w:rPr>
                <w:rFonts w:ascii="仿宋" w:hAnsi="仿宋" w:eastAsia="仿宋" w:cs="仿宋"/>
                <w:szCs w:val="32"/>
              </w:rPr>
            </w:pPr>
          </w:p>
          <w:p>
            <w:pPr>
              <w:pStyle w:val="23"/>
              <w:framePr w:wrap="auto" w:vAnchor="margin" w:hAnchor="text" w:yAlign="inline"/>
              <w:rPr>
                <w:rFonts w:ascii="仿宋" w:hAnsi="仿宋" w:eastAsia="仿宋" w:cs="仿宋"/>
                <w:szCs w:val="32"/>
              </w:rPr>
            </w:pPr>
          </w:p>
          <w:p>
            <w:pPr>
              <w:pStyle w:val="23"/>
              <w:framePr w:wrap="auto" w:vAnchor="margin" w:hAnchor="text" w:yAlign="inline"/>
              <w:rPr>
                <w:rFonts w:ascii="仿宋" w:hAnsi="仿宋" w:eastAsia="仿宋" w:cs="仿宋"/>
                <w:szCs w:val="32"/>
              </w:rPr>
            </w:pPr>
          </w:p>
          <w:p>
            <w:pPr>
              <w:pStyle w:val="23"/>
              <w:framePr w:wrap="auto" w:vAnchor="margin" w:hAnchor="text" w:yAlign="inline"/>
              <w:rPr>
                <w:rFonts w:ascii="仿宋" w:hAnsi="仿宋" w:eastAsia="仿宋" w:cs="仿宋"/>
                <w:szCs w:val="32"/>
              </w:rPr>
            </w:pPr>
          </w:p>
          <w:p>
            <w:pPr>
              <w:pStyle w:val="23"/>
              <w:framePr w:wrap="auto" w:vAnchor="margin" w:hAnchor="text" w:yAlign="inline"/>
              <w:rPr>
                <w:rFonts w:ascii="仿宋" w:hAnsi="仿宋" w:eastAsia="仿宋" w:cs="仿宋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4795" w:type="dxa"/>
            <w:tcBorders>
              <w:top w:val="single" w:color="auto" w:sz="4" w:space="0"/>
              <w:right w:val="nil"/>
            </w:tcBorders>
            <w:vAlign w:val="bottom"/>
          </w:tcPr>
          <w:p>
            <w:pPr>
              <w:tabs>
                <w:tab w:val="left" w:pos="5598"/>
              </w:tabs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郑州艺术幼儿师范学校办公室</w:t>
            </w:r>
          </w:p>
        </w:tc>
        <w:tc>
          <w:tcPr>
            <w:tcW w:w="384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bottom"/>
          </w:tcPr>
          <w:p>
            <w:pPr>
              <w:tabs>
                <w:tab w:val="left" w:pos="5598"/>
              </w:tabs>
              <w:ind w:right="138"/>
              <w:jc w:val="righ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2024年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日印发</w:t>
            </w:r>
          </w:p>
          <w:p>
            <w:pPr>
              <w:tabs>
                <w:tab w:val="left" w:pos="5598"/>
              </w:tabs>
              <w:ind w:right="138"/>
              <w:jc w:val="righ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5598"/>
              </w:tabs>
              <w:ind w:right="138"/>
              <w:jc w:val="righ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color="auto" w:sz="4" w:space="0"/>
              <w:left w:val="nil"/>
              <w:bottom w:val="single" w:color="auto" w:sz="4" w:space="0"/>
            </w:tcBorders>
          </w:tcPr>
          <w:p>
            <w:pPr>
              <w:tabs>
                <w:tab w:val="left" w:pos="5598"/>
              </w:tabs>
              <w:ind w:right="298"/>
              <w:rPr>
                <w:rFonts w:ascii="仿宋" w:hAnsi="仿宋" w:cs="仿宋"/>
                <w:szCs w:val="32"/>
              </w:rPr>
            </w:pPr>
          </w:p>
        </w:tc>
      </w:tr>
    </w:tbl>
    <w:p>
      <w:pPr>
        <w:rPr>
          <w:rFonts w:ascii="仿宋_GB2312" w:hAnsi="仿宋_GB2312" w:eastAsia="仿宋_GB2312" w:cs="仿宋_GB2312"/>
          <w:szCs w:val="32"/>
        </w:rPr>
      </w:pPr>
      <w:bookmarkStart w:id="0" w:name="_GoBack"/>
      <w:bookmarkEnd w:id="0"/>
    </w:p>
    <w:sectPr>
      <w:footerReference r:id="rId3" w:type="default"/>
      <w:pgSz w:w="11906" w:h="16838"/>
      <w:pgMar w:top="2098" w:right="1587" w:bottom="2098" w:left="1587" w:header="851" w:footer="1587" w:gutter="0"/>
      <w:pgNumType w:fmt="numberInDash"/>
      <w:cols w:space="720" w:num="1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936ABC7-F671-4368-B325-A3CCEE6CA7A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4614B8F8-33DB-4C90-8D3C-49A4D36BA83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8B392F29-BA2D-429C-BEF3-108E839383BA}"/>
  </w:font>
  <w:font w:name="公文小标宋简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86A036AD-5EB8-4F46-A1BD-7EB889A471F5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  <w:embedRegular r:id="rId5" w:fontKey="{606EFB82-E2BA-421D-BF7C-9E1B4A50864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F6EE347E-30A4-453E-A9A6-A52D0E9666D1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7" w:fontKey="{383FECC4-79E5-4DCF-9DC0-4643E57BFF2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tabs>
        <w:tab w:val="right" w:pos="8845"/>
        <w:tab w:val="clear" w:pos="4153"/>
      </w:tabs>
      <w:rPr>
        <w:rFonts w:ascii="仿宋" w:hAnsi="仿宋" w:cs="仿宋"/>
      </w:rPr>
    </w:pPr>
    <w:r>
      <w:rPr>
        <w:rFonts w:hint="eastAsia" w:ascii="仿宋" w:hAnsi="仿宋" w:cs="仿宋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748665" cy="1828800"/>
              <wp:effectExtent l="0" t="0" r="0" b="0"/>
              <wp:wrapNone/>
              <wp:docPr id="2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8665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8" o:spid="_x0000_s1026" o:spt="202" type="#_x0000_t202" style="position:absolute;left:0pt;margin-top:0pt;height:144pt;width:58.95pt;mso-position-horizontal:outside;mso-position-horizontal-relative:margin;z-index:251659264;mso-width-relative:page;mso-height-relative:page;" filled="f" stroked="f" coordsize="21600,21600" o:gfxdata="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GcoUttMAAAAFAQAADwAAAAAAAAABACAAAAAiAAAAZHJzL2Rvd25yZXYu&#10;eG1sUEsBAhQAFAAAAAgAh07iQKqyVvTHAQAAjAMAAA4AAAAAAAAAAQAgAAAAI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仿宋" w:hAnsi="仿宋" w:cs="仿宋"/>
      </w:rPr>
      <w:t xml:space="preserve">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mirrorMargins w:val="1"/>
  <w:bordersDoNotSurroundHeader w:val="1"/>
  <w:bordersDoNotSurroundFooter w:val="1"/>
  <w:documentProtection w:enforcement="0"/>
  <w:defaultTabStop w:val="420"/>
  <w:drawingGridHorizontalSpacing w:val="158"/>
  <w:drawingGridVerticalSpacing w:val="290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0OTAzMDU1M2U2M2VkZjE3ZjIwZjgwYWNmYmQwYWQifQ=="/>
  </w:docVars>
  <w:rsids>
    <w:rsidRoot w:val="002C3902"/>
    <w:rsid w:val="00023CEF"/>
    <w:rsid w:val="00070F8C"/>
    <w:rsid w:val="00090608"/>
    <w:rsid w:val="00091C51"/>
    <w:rsid w:val="000A376B"/>
    <w:rsid w:val="000B0803"/>
    <w:rsid w:val="000B5234"/>
    <w:rsid w:val="000F3C9E"/>
    <w:rsid w:val="00142F1C"/>
    <w:rsid w:val="0016107B"/>
    <w:rsid w:val="00240F42"/>
    <w:rsid w:val="002B48A5"/>
    <w:rsid w:val="002C3902"/>
    <w:rsid w:val="002D42BF"/>
    <w:rsid w:val="002D7925"/>
    <w:rsid w:val="002E2F3C"/>
    <w:rsid w:val="0030151D"/>
    <w:rsid w:val="0032666E"/>
    <w:rsid w:val="00354FE3"/>
    <w:rsid w:val="00365237"/>
    <w:rsid w:val="003724EC"/>
    <w:rsid w:val="00393EEE"/>
    <w:rsid w:val="003B658A"/>
    <w:rsid w:val="003D43BF"/>
    <w:rsid w:val="0042480F"/>
    <w:rsid w:val="00443AE7"/>
    <w:rsid w:val="004F6D53"/>
    <w:rsid w:val="0054350B"/>
    <w:rsid w:val="0055055D"/>
    <w:rsid w:val="00554F2E"/>
    <w:rsid w:val="00574A37"/>
    <w:rsid w:val="00582751"/>
    <w:rsid w:val="005E528C"/>
    <w:rsid w:val="00625F89"/>
    <w:rsid w:val="00673C21"/>
    <w:rsid w:val="00681E3B"/>
    <w:rsid w:val="006A06F1"/>
    <w:rsid w:val="006C7237"/>
    <w:rsid w:val="006D1EB1"/>
    <w:rsid w:val="006D28FD"/>
    <w:rsid w:val="00760D22"/>
    <w:rsid w:val="00765945"/>
    <w:rsid w:val="00777798"/>
    <w:rsid w:val="00787AC8"/>
    <w:rsid w:val="007D2DF0"/>
    <w:rsid w:val="0082692F"/>
    <w:rsid w:val="0085043C"/>
    <w:rsid w:val="00864D63"/>
    <w:rsid w:val="0088534F"/>
    <w:rsid w:val="00892B4D"/>
    <w:rsid w:val="008D6EF1"/>
    <w:rsid w:val="008F1DEC"/>
    <w:rsid w:val="008F38E9"/>
    <w:rsid w:val="00905092"/>
    <w:rsid w:val="00927F18"/>
    <w:rsid w:val="00933280"/>
    <w:rsid w:val="00936658"/>
    <w:rsid w:val="00947C93"/>
    <w:rsid w:val="009D0E6E"/>
    <w:rsid w:val="009E2F63"/>
    <w:rsid w:val="009F658F"/>
    <w:rsid w:val="00A15B19"/>
    <w:rsid w:val="00A8331A"/>
    <w:rsid w:val="00A839E6"/>
    <w:rsid w:val="00AA1D65"/>
    <w:rsid w:val="00AB0129"/>
    <w:rsid w:val="00AB4443"/>
    <w:rsid w:val="00AB5330"/>
    <w:rsid w:val="00AC0EE1"/>
    <w:rsid w:val="00AF4EC8"/>
    <w:rsid w:val="00AF616A"/>
    <w:rsid w:val="00B025D7"/>
    <w:rsid w:val="00B16BB2"/>
    <w:rsid w:val="00B21D04"/>
    <w:rsid w:val="00B761A8"/>
    <w:rsid w:val="00B84792"/>
    <w:rsid w:val="00C2102E"/>
    <w:rsid w:val="00C562E7"/>
    <w:rsid w:val="00C87E55"/>
    <w:rsid w:val="00C87F31"/>
    <w:rsid w:val="00CA5DAB"/>
    <w:rsid w:val="00CD7057"/>
    <w:rsid w:val="00CE1829"/>
    <w:rsid w:val="00CE2CA5"/>
    <w:rsid w:val="00CF03E2"/>
    <w:rsid w:val="00D518EE"/>
    <w:rsid w:val="00D83EBB"/>
    <w:rsid w:val="00D848F3"/>
    <w:rsid w:val="00DB5101"/>
    <w:rsid w:val="00DD35F1"/>
    <w:rsid w:val="00DE2134"/>
    <w:rsid w:val="00DE3DED"/>
    <w:rsid w:val="00E82475"/>
    <w:rsid w:val="00EB5EFA"/>
    <w:rsid w:val="00ED3500"/>
    <w:rsid w:val="00EE36B7"/>
    <w:rsid w:val="00F011A5"/>
    <w:rsid w:val="00F438EC"/>
    <w:rsid w:val="00F45C5C"/>
    <w:rsid w:val="01514167"/>
    <w:rsid w:val="01833A38"/>
    <w:rsid w:val="019A4CAA"/>
    <w:rsid w:val="02386899"/>
    <w:rsid w:val="023A31D5"/>
    <w:rsid w:val="02656A60"/>
    <w:rsid w:val="028024DC"/>
    <w:rsid w:val="02CC2181"/>
    <w:rsid w:val="030F5515"/>
    <w:rsid w:val="036C2BD1"/>
    <w:rsid w:val="03FA6D38"/>
    <w:rsid w:val="0404136F"/>
    <w:rsid w:val="040F3E66"/>
    <w:rsid w:val="041626B7"/>
    <w:rsid w:val="04394C1F"/>
    <w:rsid w:val="04926F7C"/>
    <w:rsid w:val="04D20583"/>
    <w:rsid w:val="04D8052D"/>
    <w:rsid w:val="05CC5616"/>
    <w:rsid w:val="05ED3995"/>
    <w:rsid w:val="05FF4ECB"/>
    <w:rsid w:val="06492814"/>
    <w:rsid w:val="06D473B3"/>
    <w:rsid w:val="077C149E"/>
    <w:rsid w:val="078A148B"/>
    <w:rsid w:val="078C5C7B"/>
    <w:rsid w:val="0796430C"/>
    <w:rsid w:val="079F0B3E"/>
    <w:rsid w:val="07A44C26"/>
    <w:rsid w:val="07DE260B"/>
    <w:rsid w:val="080D59F6"/>
    <w:rsid w:val="08124E96"/>
    <w:rsid w:val="081349FB"/>
    <w:rsid w:val="08883560"/>
    <w:rsid w:val="08B77CD0"/>
    <w:rsid w:val="08E648F7"/>
    <w:rsid w:val="09562614"/>
    <w:rsid w:val="09735BA1"/>
    <w:rsid w:val="09762D3C"/>
    <w:rsid w:val="09D87CA2"/>
    <w:rsid w:val="0A1C4068"/>
    <w:rsid w:val="0A4C7332"/>
    <w:rsid w:val="0A505250"/>
    <w:rsid w:val="0ADA3A57"/>
    <w:rsid w:val="0B0E1375"/>
    <w:rsid w:val="0BAE2958"/>
    <w:rsid w:val="0BF05FDC"/>
    <w:rsid w:val="0BFA40A2"/>
    <w:rsid w:val="0C405504"/>
    <w:rsid w:val="0CEE5492"/>
    <w:rsid w:val="0CF773B8"/>
    <w:rsid w:val="0D1B1927"/>
    <w:rsid w:val="0D720B49"/>
    <w:rsid w:val="0DB90346"/>
    <w:rsid w:val="0E591E7A"/>
    <w:rsid w:val="0FC46033"/>
    <w:rsid w:val="0FCE4110"/>
    <w:rsid w:val="0FD16563"/>
    <w:rsid w:val="1031069C"/>
    <w:rsid w:val="10944186"/>
    <w:rsid w:val="10C04E65"/>
    <w:rsid w:val="10CE0A70"/>
    <w:rsid w:val="115A7CEB"/>
    <w:rsid w:val="116D3300"/>
    <w:rsid w:val="11762D1F"/>
    <w:rsid w:val="12017F86"/>
    <w:rsid w:val="12560671"/>
    <w:rsid w:val="126A32DB"/>
    <w:rsid w:val="1354015D"/>
    <w:rsid w:val="146D6583"/>
    <w:rsid w:val="154136B5"/>
    <w:rsid w:val="15AA2913"/>
    <w:rsid w:val="15F2226B"/>
    <w:rsid w:val="15F87DFC"/>
    <w:rsid w:val="163948F4"/>
    <w:rsid w:val="16A61AB7"/>
    <w:rsid w:val="16BC74C7"/>
    <w:rsid w:val="16E66CA8"/>
    <w:rsid w:val="16F1445E"/>
    <w:rsid w:val="17884B47"/>
    <w:rsid w:val="17C76B85"/>
    <w:rsid w:val="189E1B01"/>
    <w:rsid w:val="18BD54D8"/>
    <w:rsid w:val="18DE124F"/>
    <w:rsid w:val="19857E42"/>
    <w:rsid w:val="19A7321D"/>
    <w:rsid w:val="1A1A428A"/>
    <w:rsid w:val="1A2479ED"/>
    <w:rsid w:val="1AFC5401"/>
    <w:rsid w:val="1B137234"/>
    <w:rsid w:val="1B2304CB"/>
    <w:rsid w:val="1B5E6BC0"/>
    <w:rsid w:val="1B740C54"/>
    <w:rsid w:val="1B7A3E63"/>
    <w:rsid w:val="1B907409"/>
    <w:rsid w:val="1B956A27"/>
    <w:rsid w:val="1BC8337C"/>
    <w:rsid w:val="1C376988"/>
    <w:rsid w:val="1CB41FBF"/>
    <w:rsid w:val="1CD42E5E"/>
    <w:rsid w:val="1D135CCC"/>
    <w:rsid w:val="1D58756E"/>
    <w:rsid w:val="1D773D1E"/>
    <w:rsid w:val="1DA218F5"/>
    <w:rsid w:val="1DA748B1"/>
    <w:rsid w:val="1DB506AF"/>
    <w:rsid w:val="1E6C0BA3"/>
    <w:rsid w:val="1E74215F"/>
    <w:rsid w:val="20225EA7"/>
    <w:rsid w:val="2023280D"/>
    <w:rsid w:val="20621919"/>
    <w:rsid w:val="20AA75F8"/>
    <w:rsid w:val="22090E72"/>
    <w:rsid w:val="22125D3D"/>
    <w:rsid w:val="22447219"/>
    <w:rsid w:val="22C737D1"/>
    <w:rsid w:val="236023B6"/>
    <w:rsid w:val="238A09C2"/>
    <w:rsid w:val="23DB11BC"/>
    <w:rsid w:val="23F51616"/>
    <w:rsid w:val="246412C3"/>
    <w:rsid w:val="246E61DF"/>
    <w:rsid w:val="25041897"/>
    <w:rsid w:val="2622546D"/>
    <w:rsid w:val="267E461F"/>
    <w:rsid w:val="26D6413D"/>
    <w:rsid w:val="270B145E"/>
    <w:rsid w:val="272C6959"/>
    <w:rsid w:val="2798435A"/>
    <w:rsid w:val="27B81DF1"/>
    <w:rsid w:val="28237654"/>
    <w:rsid w:val="28B94840"/>
    <w:rsid w:val="28FC66DA"/>
    <w:rsid w:val="293D527F"/>
    <w:rsid w:val="298D1E46"/>
    <w:rsid w:val="29FD45DD"/>
    <w:rsid w:val="2A02708C"/>
    <w:rsid w:val="2A876AA2"/>
    <w:rsid w:val="2B230500"/>
    <w:rsid w:val="2BB9178B"/>
    <w:rsid w:val="2BC70912"/>
    <w:rsid w:val="2BCE7FF1"/>
    <w:rsid w:val="2C9C78D1"/>
    <w:rsid w:val="2CF56977"/>
    <w:rsid w:val="2D383919"/>
    <w:rsid w:val="2DDD584B"/>
    <w:rsid w:val="2E886B0A"/>
    <w:rsid w:val="2EBE04B0"/>
    <w:rsid w:val="2F191A99"/>
    <w:rsid w:val="3025584C"/>
    <w:rsid w:val="302E3D18"/>
    <w:rsid w:val="304D0493"/>
    <w:rsid w:val="309F72B3"/>
    <w:rsid w:val="30AE59C3"/>
    <w:rsid w:val="30C0105E"/>
    <w:rsid w:val="30F91551"/>
    <w:rsid w:val="319A0E8B"/>
    <w:rsid w:val="32352B31"/>
    <w:rsid w:val="327A0050"/>
    <w:rsid w:val="327F006E"/>
    <w:rsid w:val="33124497"/>
    <w:rsid w:val="33B31700"/>
    <w:rsid w:val="34180C39"/>
    <w:rsid w:val="34C94597"/>
    <w:rsid w:val="35626BB4"/>
    <w:rsid w:val="3575726F"/>
    <w:rsid w:val="362616C6"/>
    <w:rsid w:val="362E4E06"/>
    <w:rsid w:val="36523DAE"/>
    <w:rsid w:val="36866D56"/>
    <w:rsid w:val="37DF66FC"/>
    <w:rsid w:val="38593754"/>
    <w:rsid w:val="38E2331B"/>
    <w:rsid w:val="39363AB1"/>
    <w:rsid w:val="39652342"/>
    <w:rsid w:val="3A053765"/>
    <w:rsid w:val="3A25500A"/>
    <w:rsid w:val="3AD94255"/>
    <w:rsid w:val="3AE14AC4"/>
    <w:rsid w:val="3C665ABF"/>
    <w:rsid w:val="3C7662B7"/>
    <w:rsid w:val="3D3236CA"/>
    <w:rsid w:val="3D343819"/>
    <w:rsid w:val="3D7607BD"/>
    <w:rsid w:val="3D950BD6"/>
    <w:rsid w:val="3D9A7DB7"/>
    <w:rsid w:val="3DE53168"/>
    <w:rsid w:val="3DF6370A"/>
    <w:rsid w:val="3E034A3A"/>
    <w:rsid w:val="3E9A0C3B"/>
    <w:rsid w:val="3EF0631A"/>
    <w:rsid w:val="3EF6266C"/>
    <w:rsid w:val="3EFE26F1"/>
    <w:rsid w:val="3F1F7B60"/>
    <w:rsid w:val="401B2CAA"/>
    <w:rsid w:val="40956EA6"/>
    <w:rsid w:val="410B546B"/>
    <w:rsid w:val="41163A9C"/>
    <w:rsid w:val="412C0B40"/>
    <w:rsid w:val="417F2144"/>
    <w:rsid w:val="41A24B58"/>
    <w:rsid w:val="41D808B8"/>
    <w:rsid w:val="41EA49C7"/>
    <w:rsid w:val="42EA0450"/>
    <w:rsid w:val="43031AAD"/>
    <w:rsid w:val="43985019"/>
    <w:rsid w:val="43AA7744"/>
    <w:rsid w:val="43B404E0"/>
    <w:rsid w:val="441F5424"/>
    <w:rsid w:val="4451621A"/>
    <w:rsid w:val="4453331F"/>
    <w:rsid w:val="45857508"/>
    <w:rsid w:val="4597027F"/>
    <w:rsid w:val="45A32084"/>
    <w:rsid w:val="45E86E2F"/>
    <w:rsid w:val="45FB3C6E"/>
    <w:rsid w:val="461963C8"/>
    <w:rsid w:val="46737935"/>
    <w:rsid w:val="46DA7D28"/>
    <w:rsid w:val="47CB1BC3"/>
    <w:rsid w:val="47EC43A9"/>
    <w:rsid w:val="482B10D7"/>
    <w:rsid w:val="48B900DA"/>
    <w:rsid w:val="49740623"/>
    <w:rsid w:val="497D4396"/>
    <w:rsid w:val="49F4481C"/>
    <w:rsid w:val="4A020FA4"/>
    <w:rsid w:val="4A233741"/>
    <w:rsid w:val="4A696A8D"/>
    <w:rsid w:val="4AB91907"/>
    <w:rsid w:val="4AFB3441"/>
    <w:rsid w:val="4B085203"/>
    <w:rsid w:val="4B4B26DE"/>
    <w:rsid w:val="4B7F3762"/>
    <w:rsid w:val="4B9C224A"/>
    <w:rsid w:val="4BD17C86"/>
    <w:rsid w:val="4C32265F"/>
    <w:rsid w:val="4CB145E9"/>
    <w:rsid w:val="4D130017"/>
    <w:rsid w:val="4D806726"/>
    <w:rsid w:val="4D9C7AE5"/>
    <w:rsid w:val="4DBD71C6"/>
    <w:rsid w:val="4DC4589D"/>
    <w:rsid w:val="4E1C433D"/>
    <w:rsid w:val="4FF253B7"/>
    <w:rsid w:val="4FFC63C2"/>
    <w:rsid w:val="50194EB0"/>
    <w:rsid w:val="50255765"/>
    <w:rsid w:val="5048074C"/>
    <w:rsid w:val="50DB0564"/>
    <w:rsid w:val="515A6229"/>
    <w:rsid w:val="51742EEB"/>
    <w:rsid w:val="51E40385"/>
    <w:rsid w:val="51F24178"/>
    <w:rsid w:val="522A59C7"/>
    <w:rsid w:val="527D5CE8"/>
    <w:rsid w:val="52DE0990"/>
    <w:rsid w:val="52FF4549"/>
    <w:rsid w:val="537B7046"/>
    <w:rsid w:val="540B7773"/>
    <w:rsid w:val="540D7929"/>
    <w:rsid w:val="54521D97"/>
    <w:rsid w:val="5461293E"/>
    <w:rsid w:val="548E1257"/>
    <w:rsid w:val="553D4CAF"/>
    <w:rsid w:val="55B637CE"/>
    <w:rsid w:val="55C811C6"/>
    <w:rsid w:val="560645A3"/>
    <w:rsid w:val="56354B28"/>
    <w:rsid w:val="565121D3"/>
    <w:rsid w:val="567809C3"/>
    <w:rsid w:val="56972D50"/>
    <w:rsid w:val="56D07E5B"/>
    <w:rsid w:val="570F7BED"/>
    <w:rsid w:val="5723086C"/>
    <w:rsid w:val="58273506"/>
    <w:rsid w:val="589D699E"/>
    <w:rsid w:val="58C148A4"/>
    <w:rsid w:val="591470C9"/>
    <w:rsid w:val="5A3A01CB"/>
    <w:rsid w:val="5A5F4374"/>
    <w:rsid w:val="5B1B5C86"/>
    <w:rsid w:val="5B795D81"/>
    <w:rsid w:val="5BB52936"/>
    <w:rsid w:val="5BC83538"/>
    <w:rsid w:val="5C203F68"/>
    <w:rsid w:val="5C7D2D1D"/>
    <w:rsid w:val="5CDF4445"/>
    <w:rsid w:val="5CF577B9"/>
    <w:rsid w:val="5DED49B5"/>
    <w:rsid w:val="5E7A2D2B"/>
    <w:rsid w:val="5EF21A47"/>
    <w:rsid w:val="5EF615EC"/>
    <w:rsid w:val="5EFC4888"/>
    <w:rsid w:val="5F2636B2"/>
    <w:rsid w:val="5F264CD4"/>
    <w:rsid w:val="5F455E74"/>
    <w:rsid w:val="5FD95CF8"/>
    <w:rsid w:val="601D606D"/>
    <w:rsid w:val="60591866"/>
    <w:rsid w:val="609428C3"/>
    <w:rsid w:val="60E86B6D"/>
    <w:rsid w:val="614C4F26"/>
    <w:rsid w:val="619A0388"/>
    <w:rsid w:val="61DC578D"/>
    <w:rsid w:val="621E4FC2"/>
    <w:rsid w:val="627F0900"/>
    <w:rsid w:val="63376CE5"/>
    <w:rsid w:val="640E5190"/>
    <w:rsid w:val="645823B3"/>
    <w:rsid w:val="64654949"/>
    <w:rsid w:val="649F004C"/>
    <w:rsid w:val="64CF4C97"/>
    <w:rsid w:val="64D77F45"/>
    <w:rsid w:val="66174021"/>
    <w:rsid w:val="66747433"/>
    <w:rsid w:val="67506D16"/>
    <w:rsid w:val="67C371CF"/>
    <w:rsid w:val="68056D2C"/>
    <w:rsid w:val="68701E42"/>
    <w:rsid w:val="688723DF"/>
    <w:rsid w:val="68C61A62"/>
    <w:rsid w:val="68C7017F"/>
    <w:rsid w:val="692118D7"/>
    <w:rsid w:val="69D151C4"/>
    <w:rsid w:val="6A0A5265"/>
    <w:rsid w:val="6A21102D"/>
    <w:rsid w:val="6A5E4435"/>
    <w:rsid w:val="6A9053D0"/>
    <w:rsid w:val="6B22353C"/>
    <w:rsid w:val="6B2B0FFC"/>
    <w:rsid w:val="6B423BEC"/>
    <w:rsid w:val="6B455AD2"/>
    <w:rsid w:val="6B5917B0"/>
    <w:rsid w:val="6B620BDF"/>
    <w:rsid w:val="6B715CB5"/>
    <w:rsid w:val="6B807930"/>
    <w:rsid w:val="6BA710BC"/>
    <w:rsid w:val="6BBF4A3C"/>
    <w:rsid w:val="6C12306C"/>
    <w:rsid w:val="6C7625FC"/>
    <w:rsid w:val="6D530AC9"/>
    <w:rsid w:val="6DEE19C8"/>
    <w:rsid w:val="6E2A0C65"/>
    <w:rsid w:val="6EE65368"/>
    <w:rsid w:val="6F1C0DA7"/>
    <w:rsid w:val="6F41368D"/>
    <w:rsid w:val="6FA51624"/>
    <w:rsid w:val="6FDF22FA"/>
    <w:rsid w:val="7031467D"/>
    <w:rsid w:val="70B566C5"/>
    <w:rsid w:val="70B7060E"/>
    <w:rsid w:val="70E511F0"/>
    <w:rsid w:val="70F51137"/>
    <w:rsid w:val="71026205"/>
    <w:rsid w:val="712958A5"/>
    <w:rsid w:val="717642E1"/>
    <w:rsid w:val="718D261D"/>
    <w:rsid w:val="71952072"/>
    <w:rsid w:val="72886E3C"/>
    <w:rsid w:val="72A50EE8"/>
    <w:rsid w:val="72AF5315"/>
    <w:rsid w:val="72F11472"/>
    <w:rsid w:val="732D45F8"/>
    <w:rsid w:val="735A4210"/>
    <w:rsid w:val="7361550B"/>
    <w:rsid w:val="736378CC"/>
    <w:rsid w:val="736B0E45"/>
    <w:rsid w:val="741F304D"/>
    <w:rsid w:val="74616B0F"/>
    <w:rsid w:val="74DC53B2"/>
    <w:rsid w:val="75A723D0"/>
    <w:rsid w:val="75C80255"/>
    <w:rsid w:val="76042B5F"/>
    <w:rsid w:val="76420182"/>
    <w:rsid w:val="76472434"/>
    <w:rsid w:val="76745E5E"/>
    <w:rsid w:val="7688362B"/>
    <w:rsid w:val="775B134B"/>
    <w:rsid w:val="77DD08D2"/>
    <w:rsid w:val="787830FF"/>
    <w:rsid w:val="79271A34"/>
    <w:rsid w:val="792C4412"/>
    <w:rsid w:val="79FE3820"/>
    <w:rsid w:val="7A9679AF"/>
    <w:rsid w:val="7B092F35"/>
    <w:rsid w:val="7B607ACA"/>
    <w:rsid w:val="7B9D5FC7"/>
    <w:rsid w:val="7CDB38D7"/>
    <w:rsid w:val="7D035E4C"/>
    <w:rsid w:val="7D3501CB"/>
    <w:rsid w:val="7DCA57D6"/>
    <w:rsid w:val="7EB93302"/>
    <w:rsid w:val="7F1D62F8"/>
    <w:rsid w:val="7F89761A"/>
    <w:rsid w:val="7FB61D8C"/>
    <w:rsid w:val="7FBA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adjustRightInd w:val="0"/>
      <w:jc w:val="distribute"/>
      <w:outlineLvl w:val="0"/>
    </w:pPr>
    <w:rPr>
      <w:rFonts w:eastAsia="公文小标宋简"/>
      <w:b/>
      <w:color w:val="FF0000"/>
      <w:kern w:val="44"/>
      <w:sz w:val="72"/>
      <w:szCs w:val="20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libri Light" w:hAnsi="Calibri Light"/>
      <w:b/>
      <w:bCs/>
      <w:szCs w:val="32"/>
    </w:rPr>
  </w:style>
  <w:style w:type="paragraph" w:styleId="4">
    <w:name w:val="heading 3"/>
    <w:basedOn w:val="1"/>
    <w:next w:val="5"/>
    <w:qFormat/>
    <w:uiPriority w:val="0"/>
    <w:pPr>
      <w:keepNext/>
      <w:keepLines/>
      <w:spacing w:before="1000" w:after="400"/>
      <w:jc w:val="center"/>
      <w:outlineLvl w:val="2"/>
    </w:pPr>
    <w:rPr>
      <w:rFonts w:ascii="仿宋_GB2312"/>
      <w:szCs w:val="32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630"/>
    </w:pPr>
    <w:rPr>
      <w:kern w:val="0"/>
      <w:szCs w:val="32"/>
    </w:rPr>
  </w:style>
  <w:style w:type="paragraph" w:styleId="6">
    <w:name w:val="annotation text"/>
    <w:basedOn w:val="1"/>
    <w:link w:val="40"/>
    <w:qFormat/>
    <w:uiPriority w:val="0"/>
    <w:pPr>
      <w:jc w:val="left"/>
    </w:pPr>
    <w:rPr>
      <w:rFonts w:eastAsia="宋体"/>
      <w:sz w:val="21"/>
    </w:rPr>
  </w:style>
  <w:style w:type="paragraph" w:styleId="7">
    <w:name w:val="Plain Text"/>
    <w:basedOn w:val="1"/>
    <w:link w:val="32"/>
    <w:qFormat/>
    <w:uiPriority w:val="0"/>
    <w:rPr>
      <w:rFonts w:ascii="宋体" w:hAnsi="Courier New" w:eastAsia="宋体" w:cs="Courier New"/>
      <w:sz w:val="21"/>
      <w:szCs w:val="21"/>
    </w:rPr>
  </w:style>
  <w:style w:type="paragraph" w:styleId="8">
    <w:name w:val="Date"/>
    <w:basedOn w:val="1"/>
    <w:next w:val="1"/>
    <w:link w:val="25"/>
    <w:qFormat/>
    <w:uiPriority w:val="0"/>
    <w:pPr>
      <w:ind w:left="100" w:leftChars="2500"/>
    </w:pPr>
  </w:style>
  <w:style w:type="paragraph" w:styleId="9">
    <w:name w:val="Balloon Text"/>
    <w:basedOn w:val="1"/>
    <w:link w:val="31"/>
    <w:qFormat/>
    <w:uiPriority w:val="0"/>
    <w:rPr>
      <w:rFonts w:ascii="Times New Roman" w:hAnsi="Times New Roman" w:eastAsia="宋体"/>
      <w:sz w:val="18"/>
      <w:szCs w:val="18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Normal (Web)"/>
    <w:basedOn w:val="1"/>
    <w:qFormat/>
    <w:uiPriority w:val="99"/>
    <w:pPr>
      <w:widowControl/>
      <w:jc w:val="left"/>
    </w:pPr>
    <w:rPr>
      <w:rFonts w:ascii="宋体" w:hAnsi="宋体" w:cs="宋体"/>
      <w:kern w:val="0"/>
      <w:sz w:val="24"/>
    </w:rPr>
  </w:style>
  <w:style w:type="table" w:styleId="14">
    <w:name w:val="Table Grid"/>
    <w:basedOn w:val="1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Hyperlink"/>
    <w:basedOn w:val="15"/>
    <w:qFormat/>
    <w:uiPriority w:val="0"/>
    <w:rPr>
      <w:color w:val="0000FF"/>
      <w:u w:val="single"/>
    </w:rPr>
  </w:style>
  <w:style w:type="character" w:styleId="17">
    <w:name w:val="annotation reference"/>
    <w:basedOn w:val="15"/>
    <w:qFormat/>
    <w:uiPriority w:val="0"/>
    <w:rPr>
      <w:sz w:val="21"/>
      <w:szCs w:val="21"/>
    </w:rPr>
  </w:style>
  <w:style w:type="character" w:customStyle="1" w:styleId="18">
    <w:name w:val="font11"/>
    <w:basedOn w:val="1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51"/>
    <w:basedOn w:val="15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paragraph" w:styleId="20">
    <w:name w:val="No Spacing"/>
    <w:qFormat/>
    <w:uiPriority w:val="0"/>
    <w:pPr>
      <w:adjustRightInd w:val="0"/>
      <w:snapToGrid w:val="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paragraph" w:customStyle="1" w:styleId="21">
    <w:name w:val="附件"/>
    <w:basedOn w:val="1"/>
    <w:qFormat/>
    <w:uiPriority w:val="0"/>
    <w:pPr>
      <w:ind w:left="1638" w:hanging="1016"/>
    </w:pPr>
  </w:style>
  <w:style w:type="paragraph" w:styleId="22">
    <w:name w:val="List Paragraph"/>
    <w:basedOn w:val="1"/>
    <w:qFormat/>
    <w:uiPriority w:val="34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/>
      <w:kern w:val="0"/>
      <w:sz w:val="22"/>
      <w:szCs w:val="22"/>
    </w:rPr>
  </w:style>
  <w:style w:type="paragraph" w:customStyle="1" w:styleId="23">
    <w:name w:val="主题词"/>
    <w:basedOn w:val="1"/>
    <w:qFormat/>
    <w:uiPriority w:val="0"/>
    <w:pPr>
      <w:framePr w:wrap="notBeside" w:vAnchor="margin" w:hAnchor="margin" w:yAlign="bottom"/>
      <w:ind w:left="1246" w:hanging="1246"/>
    </w:pPr>
    <w:rPr>
      <w:rFonts w:eastAsia="公文小标宋简"/>
      <w:szCs w:val="20"/>
    </w:rPr>
  </w:style>
  <w:style w:type="paragraph" w:customStyle="1" w:styleId="24">
    <w:name w:val="_Style 1"/>
    <w:basedOn w:val="1"/>
    <w:qFormat/>
    <w:uiPriority w:val="34"/>
    <w:pPr>
      <w:ind w:firstLine="420" w:firstLineChars="200"/>
    </w:pPr>
  </w:style>
  <w:style w:type="character" w:customStyle="1" w:styleId="25">
    <w:name w:val="日期 Char"/>
    <w:basedOn w:val="15"/>
    <w:link w:val="8"/>
    <w:qFormat/>
    <w:uiPriority w:val="0"/>
    <w:rPr>
      <w:rFonts w:ascii="Calibri" w:hAnsi="Calibri" w:eastAsia="仿宋"/>
      <w:kern w:val="2"/>
      <w:sz w:val="32"/>
      <w:szCs w:val="24"/>
    </w:rPr>
  </w:style>
  <w:style w:type="character" w:customStyle="1" w:styleId="26">
    <w:name w:val="明显强调1"/>
    <w:qFormat/>
    <w:uiPriority w:val="21"/>
    <w:rPr>
      <w:b/>
      <w:bCs/>
      <w:i/>
      <w:iCs/>
      <w:color w:val="4F81BD"/>
    </w:rPr>
  </w:style>
  <w:style w:type="character" w:customStyle="1" w:styleId="27">
    <w:name w:val="ca-1"/>
    <w:basedOn w:val="15"/>
    <w:qFormat/>
    <w:uiPriority w:val="0"/>
  </w:style>
  <w:style w:type="character" w:customStyle="1" w:styleId="28">
    <w:name w:val="批注框文本 Char"/>
    <w:basedOn w:val="15"/>
    <w:qFormat/>
    <w:uiPriority w:val="0"/>
    <w:rPr>
      <w:kern w:val="2"/>
      <w:sz w:val="18"/>
      <w:szCs w:val="18"/>
    </w:rPr>
  </w:style>
  <w:style w:type="character" w:customStyle="1" w:styleId="29">
    <w:name w:val="纯文本 Char"/>
    <w:basedOn w:val="15"/>
    <w:qFormat/>
    <w:uiPriority w:val="0"/>
    <w:rPr>
      <w:rFonts w:ascii="宋体" w:hAnsi="Courier New" w:cs="Courier New"/>
      <w:kern w:val="2"/>
      <w:sz w:val="21"/>
      <w:szCs w:val="21"/>
    </w:rPr>
  </w:style>
  <w:style w:type="character" w:customStyle="1" w:styleId="30">
    <w:name w:val="ca-22"/>
    <w:basedOn w:val="15"/>
    <w:qFormat/>
    <w:uiPriority w:val="0"/>
  </w:style>
  <w:style w:type="character" w:customStyle="1" w:styleId="31">
    <w:name w:val="批注框文本 Char1"/>
    <w:basedOn w:val="15"/>
    <w:link w:val="9"/>
    <w:qFormat/>
    <w:uiPriority w:val="0"/>
    <w:rPr>
      <w:rFonts w:ascii="Calibri" w:hAnsi="Calibri" w:eastAsia="仿宋"/>
      <w:kern w:val="2"/>
      <w:sz w:val="18"/>
      <w:szCs w:val="18"/>
    </w:rPr>
  </w:style>
  <w:style w:type="character" w:customStyle="1" w:styleId="32">
    <w:name w:val="纯文本 Char1"/>
    <w:basedOn w:val="15"/>
    <w:link w:val="7"/>
    <w:qFormat/>
    <w:uiPriority w:val="0"/>
    <w:rPr>
      <w:rFonts w:ascii="宋体" w:hAnsi="Courier New" w:cs="Courier New"/>
      <w:kern w:val="2"/>
      <w:sz w:val="21"/>
      <w:szCs w:val="21"/>
    </w:rPr>
  </w:style>
  <w:style w:type="paragraph" w:customStyle="1" w:styleId="33">
    <w:name w:val="reader-word-lay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34">
    <w:name w:val="样式6"/>
    <w:basedOn w:val="1"/>
    <w:qFormat/>
    <w:uiPriority w:val="0"/>
    <w:pPr>
      <w:jc w:val="center"/>
    </w:pPr>
    <w:rPr>
      <w:rFonts w:ascii="Times New Roman" w:hAnsi="Times New Roman" w:eastAsia="宋体"/>
      <w:sz w:val="21"/>
      <w:szCs w:val="20"/>
    </w:rPr>
  </w:style>
  <w:style w:type="paragraph" w:customStyle="1" w:styleId="35">
    <w:name w:val="pa-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36">
    <w:name w:val="图"/>
    <w:basedOn w:val="1"/>
    <w:qFormat/>
    <w:uiPriority w:val="0"/>
    <w:pPr>
      <w:jc w:val="center"/>
    </w:pPr>
    <w:rPr>
      <w:rFonts w:ascii="Times New Roman" w:hAnsi="Times New Roman" w:eastAsia="宋体"/>
      <w:sz w:val="21"/>
      <w:szCs w:val="20"/>
    </w:rPr>
  </w:style>
  <w:style w:type="paragraph" w:customStyle="1" w:styleId="37">
    <w:name w:val="无间隔1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38">
    <w:name w:val="表"/>
    <w:basedOn w:val="1"/>
    <w:qFormat/>
    <w:uiPriority w:val="0"/>
    <w:pPr>
      <w:adjustRightInd w:val="0"/>
      <w:snapToGrid w:val="0"/>
      <w:spacing w:line="300" w:lineRule="auto"/>
      <w:jc w:val="center"/>
    </w:pPr>
    <w:rPr>
      <w:rFonts w:ascii="宋体" w:hAnsi="宋体" w:eastAsia="宋体"/>
      <w:sz w:val="21"/>
      <w:szCs w:val="20"/>
    </w:rPr>
  </w:style>
  <w:style w:type="paragraph" w:customStyle="1" w:styleId="39">
    <w:name w:val="列出段落1"/>
    <w:basedOn w:val="1"/>
    <w:qFormat/>
    <w:uiPriority w:val="34"/>
    <w:pPr>
      <w:ind w:firstLine="420" w:firstLineChars="200"/>
    </w:pPr>
    <w:rPr>
      <w:rFonts w:ascii="Times New Roman" w:hAnsi="Times New Roman" w:eastAsia="宋体"/>
      <w:sz w:val="21"/>
    </w:rPr>
  </w:style>
  <w:style w:type="character" w:customStyle="1" w:styleId="40">
    <w:name w:val="批注文字 Char"/>
    <w:basedOn w:val="15"/>
    <w:link w:val="6"/>
    <w:qFormat/>
    <w:uiPriority w:val="0"/>
    <w:rPr>
      <w:rFonts w:ascii="Calibri" w:hAnsi="Calibri"/>
      <w:kern w:val="2"/>
      <w:sz w:val="21"/>
      <w:szCs w:val="24"/>
    </w:rPr>
  </w:style>
  <w:style w:type="paragraph" w:customStyle="1" w:styleId="41">
    <w:name w:val="Table Text"/>
    <w:basedOn w:val="1"/>
    <w:semiHidden/>
    <w:qFormat/>
    <w:uiPriority w:val="0"/>
    <w:rPr>
      <w:rFonts w:ascii="Arial Unicode MS" w:hAnsi="Arial Unicode MS" w:eastAsia="Arial Unicode MS" w:cs="Arial Unicode MS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348</Words>
  <Characters>472</Characters>
  <Lines>3</Lines>
  <Paragraphs>1</Paragraphs>
  <TotalTime>34</TotalTime>
  <ScaleCrop>false</ScaleCrop>
  <LinksUpToDate>false</LinksUpToDate>
  <CharactersWithSpaces>600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2024-01-17T01:06:00Z</dcterms:created>
  <dc:creator>Administrator</dc:creator>
  <cp:lastModifiedBy>diandian</cp:lastModifiedBy>
  <cp:lastPrinted>2023-09-05T00:31:00Z</cp:lastPrinted>
  <dcterms:modified xsi:type="dcterms:W3CDTF">2024-09-12T02:34:27Z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0AE5FC40F7C149C296586E1FBA93DBB1_12</vt:lpwstr>
  </property>
</Properties>
</file>