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eastAsiaTheme="minorEastAsia"/>
          <w:sz w:val="52"/>
          <w:szCs w:val="52"/>
          <w:lang w:val="en-US" w:eastAsia="zh-CN"/>
        </w:rPr>
      </w:pPr>
      <w:r>
        <w:rPr>
          <w:rFonts w:hint="eastAsia"/>
          <w:sz w:val="52"/>
          <w:szCs w:val="52"/>
          <w:lang w:val="en-US" w:eastAsia="zh-CN"/>
        </w:rPr>
        <w:t>中职学校表演艺术类、美育学科专业教研会</w:t>
      </w:r>
    </w:p>
    <w:p>
      <w:pPr>
        <w:rPr>
          <w:sz w:val="52"/>
          <w:szCs w:val="52"/>
        </w:rPr>
      </w:pPr>
      <w:bookmarkStart w:id="0" w:name="_GoBack"/>
      <w:bookmarkEnd w:id="0"/>
    </w:p>
    <w:p>
      <w:r>
        <w:drawing>
          <wp:inline distT="0" distB="0" distL="114300" distR="114300">
            <wp:extent cx="5272405" cy="3977640"/>
            <wp:effectExtent l="0" t="0" r="635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3977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职业教研室李主任主持会议</w:t>
      </w:r>
    </w:p>
    <w:p>
      <w:pPr>
        <w:jc w:val="both"/>
        <w:rPr>
          <w:rFonts w:hint="default"/>
          <w:sz w:val="28"/>
          <w:szCs w:val="28"/>
          <w:lang w:val="en-US" w:eastAsia="zh-CN"/>
        </w:rPr>
      </w:pPr>
      <w:r>
        <w:rPr>
          <w:rFonts w:hint="default"/>
          <w:sz w:val="28"/>
          <w:szCs w:val="28"/>
          <w:lang w:val="en-US" w:eastAsia="zh-CN"/>
        </w:rPr>
        <w:drawing>
          <wp:inline distT="0" distB="0" distL="114300" distR="114300">
            <wp:extent cx="5271770" cy="4423410"/>
            <wp:effectExtent l="0" t="0" r="1270" b="11430"/>
            <wp:docPr id="2" name="图片 2" descr="16968234079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69682340799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4423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文件学习</w:t>
      </w:r>
    </w:p>
    <w:p>
      <w:pPr>
        <w:jc w:val="center"/>
        <w:rPr>
          <w:rFonts w:hint="eastAsia"/>
          <w:sz w:val="28"/>
          <w:szCs w:val="28"/>
          <w:lang w:val="en-US" w:eastAsia="zh-CN"/>
        </w:rPr>
      </w:pPr>
    </w:p>
    <w:p>
      <w:pPr>
        <w:jc w:val="both"/>
        <w:rPr>
          <w:rFonts w:hint="default"/>
          <w:sz w:val="28"/>
          <w:szCs w:val="28"/>
          <w:lang w:val="en-US" w:eastAsia="zh-CN"/>
        </w:rPr>
      </w:pPr>
      <w:r>
        <w:rPr>
          <w:rFonts w:hint="default"/>
          <w:sz w:val="28"/>
          <w:szCs w:val="28"/>
          <w:lang w:val="en-US" w:eastAsia="zh-CN"/>
        </w:rPr>
        <w:drawing>
          <wp:inline distT="0" distB="0" distL="114300" distR="114300">
            <wp:extent cx="5272405" cy="3593465"/>
            <wp:effectExtent l="0" t="0" r="635" b="3175"/>
            <wp:docPr id="3" name="图片 3" descr="16968234570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69682345703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3593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中心教研组组长胡金丽对教师基本功比赛进行总结点评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U1OTk2NDk5NWMwNGI1MmI5YTE1NzRlNzUzYTdkNTQifQ=="/>
  </w:docVars>
  <w:rsids>
    <w:rsidRoot w:val="731A0B53"/>
    <w:rsid w:val="731A0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2023-10-09T03:46:00Z</dcterms:created>
  <dc:creator>WPS_1591398488</dc:creator>
  <cp:lastModifiedBy>WPS_1591398488</cp:lastModifiedBy>
  <dcterms:modified xsi:type="dcterms:W3CDTF">2023-10-09T03:52:23Z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7FA3B944976F49388AB02C37FF63D35A_11</vt:lpwstr>
  </property>
</Properties>
</file>