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>2019年河南省暨郑州市中等职业学校</w:t>
      </w:r>
    </w:p>
    <w:p>
      <w:pPr>
        <w:jc w:val="center"/>
        <w:rPr>
          <w:rFonts w:hint="default" w:eastAsiaTheme="minorEastAsia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>音乐、舞蹈骨干教师培训</w:t>
      </w:r>
    </w:p>
    <w:p>
      <w:pPr>
        <w:jc w:val="right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2019年07月</w:t>
      </w:r>
    </w:p>
    <w:p/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3895725"/>
            <wp:effectExtent l="0" t="0" r="3810" b="5715"/>
            <wp:docPr id="1" name="图片 1" descr="1696842800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9684280027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895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河南大学艺术学院教授李静授课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3972560"/>
            <wp:effectExtent l="0" t="0" r="6985" b="5080"/>
            <wp:docPr id="2" name="图片 2" descr="1696842855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9684285507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97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河南省钢琴协会专家授课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6369685"/>
            <wp:effectExtent l="0" t="0" r="1270" b="635"/>
            <wp:docPr id="3" name="图片 3" descr="1696842955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69684295589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36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河南财经政法大学艺术学院教授姬海冰授课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3906520"/>
            <wp:effectExtent l="0" t="0" r="1905" b="10160"/>
            <wp:docPr id="4" name="图片 4" descr="16968448066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9684480661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906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格华美少儿艺术团张蔚老师授课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1OTk2NDk5NWMwNGI1MmI5YTE1NzRlNzUzYTdkNTQifQ=="/>
  </w:docVars>
  <w:rsids>
    <w:rsidRoot w:val="0AAE2067"/>
    <w:rsid w:val="0AAE2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2023-10-09T09:13:00Z</dcterms:created>
  <dc:creator>WPS_1591398488</dc:creator>
  <cp:lastModifiedBy>WPS_1591398488</cp:lastModifiedBy>
  <dcterms:modified xsi:type="dcterms:W3CDTF">2023-10-09T10:15:50Z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9A7044555F634575981F405067E68038_11</vt:lpwstr>
  </property>
</Properties>
</file>