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工作室</w:t>
      </w:r>
      <w:r>
        <w:rPr>
          <w:rFonts w:ascii="宋体" w:hAnsi="宋体" w:cs="宋体"/>
          <w:kern w:val="0"/>
          <w:sz w:val="28"/>
          <w:szCs w:val="28"/>
        </w:rPr>
        <w:t>还定期举行教研活动，深入幼儿园听课，评课，在实践中总结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碰撞</w:t>
      </w:r>
      <w:r>
        <w:rPr>
          <w:rFonts w:ascii="宋体" w:hAnsi="宋体" w:cs="宋体"/>
          <w:kern w:val="0"/>
          <w:sz w:val="28"/>
          <w:szCs w:val="28"/>
        </w:rPr>
        <w:t>，探索更加适合用人单位的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人才</w:t>
      </w:r>
      <w:r>
        <w:rPr>
          <w:rFonts w:hint="default" w:ascii="宋体" w:hAnsi="宋体" w:cs="宋体"/>
          <w:kern w:val="0"/>
          <w:sz w:val="28"/>
          <w:szCs w:val="28"/>
        </w:rPr>
        <w:t>培养目标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和</w:t>
      </w:r>
      <w:r>
        <w:rPr>
          <w:rFonts w:ascii="宋体" w:hAnsi="宋体" w:cs="宋体"/>
          <w:kern w:val="0"/>
          <w:sz w:val="28"/>
          <w:szCs w:val="28"/>
        </w:rPr>
        <w:t>培养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模</w:t>
      </w:r>
      <w:r>
        <w:rPr>
          <w:rFonts w:ascii="宋体" w:hAnsi="宋体" w:cs="宋体"/>
          <w:kern w:val="0"/>
          <w:sz w:val="28"/>
          <w:szCs w:val="28"/>
        </w:rPr>
        <w:t>式。</w:t>
      </w:r>
    </w:p>
    <w:p>
      <w:bookmarkStart w:id="0" w:name="_GoBack"/>
      <w:r>
        <w:rPr>
          <w:rFonts w:ascii="宋体" w:hAnsi="宋体" w:cs="宋体"/>
          <w:kern w:val="0"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62230</wp:posOffset>
            </wp:positionV>
            <wp:extent cx="2503170" cy="2062480"/>
            <wp:effectExtent l="0" t="0" r="11430" b="13970"/>
            <wp:wrapTopAndBottom/>
            <wp:docPr id="107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062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cs="宋体"/>
          <w:kern w:val="0"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540000" cy="2131060"/>
            <wp:effectExtent l="0" t="0" r="12700" b="2540"/>
            <wp:wrapTopAndBottom/>
            <wp:docPr id="107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1316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6EB"/>
    <w:rsid w:val="2E7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2019-01-12T13:11:00Z</dcterms:created>
  <dc:creator>Administrator</dc:creator>
  <cp:lastModifiedBy>Administrator</cp:lastModifiedBy>
  <dcterms:modified xsi:type="dcterms:W3CDTF">2019-01-12T13:13:55Z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