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48" w:rsidRPr="00352648" w:rsidRDefault="00352648" w:rsidP="00352648">
      <w:pPr>
        <w:widowControl/>
        <w:shd w:val="clear" w:color="auto" w:fill="FFFFFF"/>
        <w:spacing w:line="324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352648">
        <w:rPr>
          <w:rFonts w:ascii="方正小标宋简体" w:eastAsia="方正小标宋简体" w:hAnsi="Arial" w:cs="Arial" w:hint="eastAsia"/>
          <w:kern w:val="0"/>
          <w:sz w:val="44"/>
          <w:szCs w:val="44"/>
        </w:rPr>
        <w:t>郑州市艺术工程学校</w:t>
      </w:r>
    </w:p>
    <w:p w:rsidR="00352648" w:rsidRPr="00352648" w:rsidRDefault="00352648" w:rsidP="00352648">
      <w:pPr>
        <w:widowControl/>
        <w:shd w:val="clear" w:color="auto" w:fill="FFFFFF"/>
        <w:spacing w:line="324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352648">
        <w:rPr>
          <w:rFonts w:ascii="方正小标宋简体" w:eastAsia="方正小标宋简体" w:hAnsi="Arial" w:cs="Arial" w:hint="eastAsia"/>
          <w:kern w:val="0"/>
          <w:sz w:val="44"/>
          <w:szCs w:val="44"/>
        </w:rPr>
        <w:t>关于开展</w:t>
      </w:r>
      <w:r w:rsidR="00B03E6A">
        <w:rPr>
          <w:rFonts w:ascii="方正小标宋简体" w:eastAsia="方正小标宋简体" w:hAnsi="Arial" w:cs="Arial" w:hint="eastAsia"/>
          <w:kern w:val="0"/>
          <w:sz w:val="44"/>
          <w:szCs w:val="44"/>
        </w:rPr>
        <w:t>2017</w:t>
      </w:r>
      <w:r w:rsidRPr="00352648">
        <w:rPr>
          <w:rFonts w:ascii="方正小标宋简体" w:eastAsia="方正小标宋简体" w:hAnsi="Arial" w:cs="Arial" w:hint="eastAsia"/>
          <w:kern w:val="0"/>
          <w:sz w:val="44"/>
          <w:szCs w:val="44"/>
        </w:rPr>
        <w:t>年度校级优秀教育教学论文评比的通知</w:t>
      </w:r>
    </w:p>
    <w:p w:rsidR="00352648" w:rsidRPr="000848AA" w:rsidRDefault="00352648" w:rsidP="00352648">
      <w:pPr>
        <w:widowControl/>
        <w:shd w:val="clear" w:color="auto" w:fill="FFFFFF"/>
        <w:spacing w:line="540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352648" w:rsidRPr="00352648" w:rsidRDefault="00352648" w:rsidP="00352648">
      <w:pPr>
        <w:widowControl/>
        <w:shd w:val="clear" w:color="auto" w:fill="FFFFFF"/>
        <w:spacing w:line="54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52648">
        <w:rPr>
          <w:rFonts w:ascii="仿宋" w:eastAsia="仿宋" w:hAnsi="仿宋" w:cs="Arial" w:hint="eastAsia"/>
          <w:kern w:val="0"/>
          <w:sz w:val="32"/>
          <w:szCs w:val="32"/>
        </w:rPr>
        <w:t>各处室、专业系部：</w:t>
      </w:r>
    </w:p>
    <w:p w:rsidR="00352648" w:rsidRPr="00352648" w:rsidRDefault="00352648" w:rsidP="00352648">
      <w:pPr>
        <w:widowControl/>
        <w:shd w:val="clear" w:color="auto" w:fill="FFFFFF"/>
        <w:spacing w:line="540" w:lineRule="atLeast"/>
        <w:ind w:firstLine="64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52648">
        <w:rPr>
          <w:rFonts w:ascii="仿宋" w:eastAsia="仿宋" w:hAnsi="仿宋" w:cs="Arial" w:hint="eastAsia"/>
          <w:kern w:val="0"/>
          <w:sz w:val="32"/>
          <w:szCs w:val="32"/>
        </w:rPr>
        <w:t>为进一步做好学校教科研工作，提高大家在教育、教学工作中发现问题、解决问题的能力，促进教育教学和教育科研工作良好有序发展，在前期进行各级教育科研课题立项申报的基础上，现决定举办</w:t>
      </w:r>
      <w:r w:rsidR="00B03E6A"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Pr="00352648">
        <w:rPr>
          <w:rFonts w:ascii="仿宋" w:eastAsia="仿宋" w:hAnsi="仿宋" w:cs="Arial" w:hint="eastAsia"/>
          <w:kern w:val="0"/>
          <w:sz w:val="32"/>
          <w:szCs w:val="32"/>
        </w:rPr>
        <w:t>年度学校优秀教育教学与管理论文评比工作工作，具体安排如下：</w:t>
      </w:r>
    </w:p>
    <w:p w:rsidR="00352648" w:rsidRPr="00352648" w:rsidRDefault="00352648" w:rsidP="00104859">
      <w:pPr>
        <w:widowControl/>
        <w:shd w:val="clear" w:color="auto" w:fill="FFFFFF"/>
        <w:spacing w:line="54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52648">
        <w:rPr>
          <w:rFonts w:ascii="黑体" w:eastAsia="黑体" w:hAnsi="黑体" w:cs="Arial" w:hint="eastAsia"/>
          <w:kern w:val="0"/>
          <w:sz w:val="32"/>
          <w:szCs w:val="32"/>
        </w:rPr>
        <w:t>一、征集时间：</w:t>
      </w:r>
    </w:p>
    <w:p w:rsidR="00352648" w:rsidRPr="00352648" w:rsidRDefault="00352648" w:rsidP="00352648">
      <w:pPr>
        <w:widowControl/>
        <w:shd w:val="clear" w:color="auto" w:fill="FFFFFF"/>
        <w:spacing w:line="540" w:lineRule="atLeast"/>
        <w:ind w:firstLine="64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52648">
        <w:rPr>
          <w:rFonts w:ascii="仿宋" w:eastAsia="仿宋" w:hAnsi="仿宋" w:cs="Arial" w:hint="eastAsia"/>
          <w:kern w:val="0"/>
          <w:sz w:val="32"/>
          <w:szCs w:val="32"/>
        </w:rPr>
        <w:t>即日起至</w:t>
      </w:r>
      <w:r w:rsidR="00B03E6A">
        <w:rPr>
          <w:rFonts w:ascii="仿宋" w:eastAsia="仿宋" w:hAnsi="仿宋" w:cs="Arial" w:hint="eastAsia"/>
          <w:kern w:val="0"/>
          <w:sz w:val="32"/>
          <w:szCs w:val="32"/>
        </w:rPr>
        <w:t>2017</w:t>
      </w:r>
      <w:r w:rsidRPr="00352648">
        <w:rPr>
          <w:rFonts w:ascii="仿宋" w:eastAsia="仿宋" w:hAnsi="仿宋" w:cs="Arial" w:hint="eastAsia"/>
          <w:kern w:val="0"/>
          <w:sz w:val="32"/>
          <w:szCs w:val="32"/>
        </w:rPr>
        <w:t>年11月</w:t>
      </w:r>
      <w:r w:rsidR="00B03E6A"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Pr="00352648">
        <w:rPr>
          <w:rFonts w:ascii="仿宋" w:eastAsia="仿宋" w:hAnsi="仿宋" w:cs="Arial" w:hint="eastAsia"/>
          <w:kern w:val="0"/>
          <w:sz w:val="32"/>
          <w:szCs w:val="32"/>
        </w:rPr>
        <w:t>日，逾期无效。</w:t>
      </w:r>
    </w:p>
    <w:p w:rsidR="00352648" w:rsidRPr="00352648" w:rsidRDefault="00352648" w:rsidP="00104859">
      <w:pPr>
        <w:widowControl/>
        <w:shd w:val="clear" w:color="auto" w:fill="FFFFFF"/>
        <w:spacing w:line="54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52648">
        <w:rPr>
          <w:rFonts w:ascii="黑体" w:eastAsia="黑体" w:hAnsi="黑体" w:cs="Arial" w:hint="eastAsia"/>
          <w:kern w:val="0"/>
          <w:sz w:val="32"/>
          <w:szCs w:val="32"/>
        </w:rPr>
        <w:t>二、征集范围：</w:t>
      </w:r>
    </w:p>
    <w:p w:rsidR="00352648" w:rsidRPr="00352648" w:rsidRDefault="00352648" w:rsidP="00352648">
      <w:pPr>
        <w:widowControl/>
        <w:shd w:val="clear" w:color="auto" w:fill="FFFFFF"/>
        <w:spacing w:line="540" w:lineRule="atLeast"/>
        <w:ind w:firstLine="64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52648">
        <w:rPr>
          <w:rFonts w:ascii="仿宋" w:eastAsia="仿宋" w:hAnsi="仿宋" w:cs="Arial" w:hint="eastAsia"/>
          <w:kern w:val="0"/>
          <w:sz w:val="32"/>
          <w:szCs w:val="32"/>
        </w:rPr>
        <w:t>全校教职员工。</w:t>
      </w:r>
    </w:p>
    <w:p w:rsidR="00352648" w:rsidRPr="00352648" w:rsidRDefault="00352648" w:rsidP="00352648">
      <w:pPr>
        <w:widowControl/>
        <w:shd w:val="clear" w:color="auto" w:fill="FFFFFF"/>
        <w:spacing w:line="54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52648">
        <w:rPr>
          <w:rFonts w:ascii="黑体" w:eastAsia="黑体" w:hAnsi="黑体" w:cs="Arial" w:hint="eastAsia"/>
          <w:kern w:val="0"/>
          <w:sz w:val="32"/>
          <w:szCs w:val="32"/>
        </w:rPr>
        <w:t>三、征集内容：</w:t>
      </w:r>
    </w:p>
    <w:p w:rsidR="00352648" w:rsidRPr="00352648" w:rsidRDefault="00352648" w:rsidP="00352648">
      <w:pPr>
        <w:widowControl/>
        <w:shd w:val="clear" w:color="auto" w:fill="FFFFFF"/>
        <w:spacing w:line="54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52648">
        <w:rPr>
          <w:rFonts w:ascii="仿宋" w:eastAsia="仿宋" w:hAnsi="仿宋" w:cs="仿宋" w:hint="eastAsia"/>
          <w:kern w:val="0"/>
          <w:sz w:val="32"/>
          <w:szCs w:val="32"/>
        </w:rPr>
        <w:t>1.</w:t>
      </w:r>
      <w:r w:rsidRPr="00352648">
        <w:rPr>
          <w:rFonts w:ascii="仿宋" w:eastAsia="仿宋" w:hAnsi="仿宋" w:cs="Arial" w:hint="eastAsia"/>
          <w:kern w:val="0"/>
          <w:sz w:val="32"/>
          <w:szCs w:val="32"/>
        </w:rPr>
        <w:t>教学科研论文：各级各类教育科研论文，题目内容不限。</w:t>
      </w:r>
    </w:p>
    <w:p w:rsidR="00352648" w:rsidRPr="00352648" w:rsidRDefault="00352648" w:rsidP="00352648">
      <w:pPr>
        <w:widowControl/>
        <w:shd w:val="clear" w:color="auto" w:fill="FFFFFF"/>
        <w:spacing w:line="54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52648">
        <w:rPr>
          <w:rFonts w:ascii="仿宋" w:eastAsia="仿宋" w:hAnsi="仿宋" w:cs="仿宋" w:hint="eastAsia"/>
          <w:kern w:val="0"/>
          <w:sz w:val="32"/>
          <w:szCs w:val="32"/>
        </w:rPr>
        <w:t>2.</w:t>
      </w:r>
      <w:r w:rsidRPr="00352648">
        <w:rPr>
          <w:rFonts w:ascii="仿宋" w:eastAsia="仿宋" w:hAnsi="仿宋" w:cs="Arial" w:hint="eastAsia"/>
          <w:kern w:val="0"/>
          <w:sz w:val="32"/>
          <w:szCs w:val="32"/>
        </w:rPr>
        <w:t>教育管理类论文。</w:t>
      </w:r>
    </w:p>
    <w:p w:rsidR="00352648" w:rsidRPr="00352648" w:rsidRDefault="00352648" w:rsidP="00352648">
      <w:pPr>
        <w:widowControl/>
        <w:shd w:val="clear" w:color="auto" w:fill="FFFFFF"/>
        <w:spacing w:line="54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52648">
        <w:rPr>
          <w:rFonts w:ascii="仿宋" w:eastAsia="仿宋" w:hAnsi="仿宋" w:cs="仿宋" w:hint="eastAsia"/>
          <w:kern w:val="0"/>
          <w:sz w:val="32"/>
          <w:szCs w:val="32"/>
        </w:rPr>
        <w:t>3.</w:t>
      </w:r>
      <w:r w:rsidRPr="00352648">
        <w:rPr>
          <w:rFonts w:ascii="仿宋" w:eastAsia="仿宋" w:hAnsi="仿宋" w:cs="Arial" w:hint="eastAsia"/>
          <w:kern w:val="0"/>
          <w:sz w:val="32"/>
          <w:szCs w:val="32"/>
        </w:rPr>
        <w:t>读书笔记：限学校无对应专业长期工作在行政岗位人员参与。</w:t>
      </w:r>
    </w:p>
    <w:p w:rsidR="00CA7DCB" w:rsidRDefault="00CA7DCB" w:rsidP="00CA7DCB">
      <w:pPr>
        <w:widowControl/>
        <w:shd w:val="clear" w:color="auto" w:fill="FFFFFF"/>
        <w:spacing w:line="540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4.</w:t>
      </w:r>
      <w:r w:rsidR="008D563F">
        <w:rPr>
          <w:rFonts w:ascii="仿宋" w:eastAsia="仿宋" w:hAnsi="仿宋" w:cs="Arial" w:hint="eastAsia"/>
          <w:kern w:val="0"/>
          <w:sz w:val="32"/>
          <w:szCs w:val="32"/>
        </w:rPr>
        <w:t>已经在教育系统论文评比中获奖的论文作品不再</w:t>
      </w:r>
      <w:r>
        <w:rPr>
          <w:rFonts w:ascii="仿宋" w:eastAsia="仿宋" w:hAnsi="仿宋" w:cs="Arial" w:hint="eastAsia"/>
          <w:kern w:val="0"/>
          <w:sz w:val="32"/>
          <w:szCs w:val="32"/>
        </w:rPr>
        <w:t>参评。</w:t>
      </w:r>
    </w:p>
    <w:p w:rsidR="00352648" w:rsidRPr="00352648" w:rsidRDefault="00CA7DCB" w:rsidP="00CA7DCB">
      <w:pPr>
        <w:widowControl/>
        <w:shd w:val="clear" w:color="auto" w:fill="FFFFFF"/>
        <w:spacing w:line="54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5.参评作品</w:t>
      </w:r>
      <w:r w:rsidR="00352648" w:rsidRPr="00352648">
        <w:rPr>
          <w:rFonts w:ascii="仿宋" w:eastAsia="仿宋" w:hAnsi="仿宋" w:cs="Arial" w:hint="eastAsia"/>
          <w:kern w:val="0"/>
          <w:sz w:val="32"/>
          <w:szCs w:val="32"/>
        </w:rPr>
        <w:t>严禁下载抄袭，学校将组织网络查新，参考内容超过30%的各类作品不得参与评奖。</w:t>
      </w:r>
    </w:p>
    <w:p w:rsidR="00352648" w:rsidRPr="00352648" w:rsidRDefault="00352648" w:rsidP="00352648">
      <w:pPr>
        <w:widowControl/>
        <w:shd w:val="clear" w:color="auto" w:fill="FFFFFF"/>
        <w:spacing w:line="54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52648">
        <w:rPr>
          <w:rFonts w:ascii="黑体" w:eastAsia="黑体" w:hAnsi="黑体" w:cs="Arial" w:hint="eastAsia"/>
          <w:kern w:val="0"/>
          <w:sz w:val="32"/>
          <w:szCs w:val="32"/>
        </w:rPr>
        <w:t>四、征集办法：</w:t>
      </w:r>
    </w:p>
    <w:p w:rsidR="00352648" w:rsidRPr="00352648" w:rsidRDefault="00352648" w:rsidP="00B03E6A">
      <w:pPr>
        <w:widowControl/>
        <w:shd w:val="clear" w:color="auto" w:fill="FFFFFF"/>
        <w:spacing w:line="540" w:lineRule="atLeast"/>
        <w:ind w:firstLineChars="150" w:firstLine="48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52648">
        <w:rPr>
          <w:rFonts w:ascii="仿宋" w:eastAsia="仿宋" w:hAnsi="仿宋" w:cs="Arial" w:hint="eastAsia"/>
          <w:kern w:val="0"/>
          <w:sz w:val="32"/>
          <w:szCs w:val="32"/>
        </w:rPr>
        <w:t>论文类作品以学校在职人员个人为单位撰写提交，于规定时间内</w:t>
      </w:r>
      <w:r w:rsidR="00CA7DCB">
        <w:rPr>
          <w:rFonts w:ascii="仿宋" w:eastAsia="仿宋" w:hAnsi="仿宋" w:cs="Arial" w:hint="eastAsia"/>
          <w:kern w:val="0"/>
          <w:sz w:val="32"/>
          <w:szCs w:val="32"/>
        </w:rPr>
        <w:t>（2017年11月20日前）将作品电子稿在规定时间前交科研信息处邮箱（874436435@qq.com）</w:t>
      </w:r>
      <w:r w:rsidRPr="00352648">
        <w:rPr>
          <w:rFonts w:ascii="仿宋" w:eastAsia="仿宋" w:hAnsi="仿宋" w:cs="Arial" w:hint="eastAsia"/>
          <w:kern w:val="0"/>
          <w:sz w:val="32"/>
          <w:szCs w:val="32"/>
        </w:rPr>
        <w:t>，并在提交时注明作品类别。</w:t>
      </w:r>
    </w:p>
    <w:p w:rsidR="00352648" w:rsidRPr="00352648" w:rsidRDefault="00352648" w:rsidP="00352648">
      <w:pPr>
        <w:widowControl/>
        <w:shd w:val="clear" w:color="auto" w:fill="FFFFFF"/>
        <w:spacing w:line="54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52648">
        <w:rPr>
          <w:rFonts w:ascii="黑体" w:eastAsia="黑体" w:hAnsi="黑体" w:cs="Arial" w:hint="eastAsia"/>
          <w:kern w:val="0"/>
          <w:sz w:val="32"/>
          <w:szCs w:val="32"/>
        </w:rPr>
        <w:t>五、评审与奖励：</w:t>
      </w:r>
    </w:p>
    <w:p w:rsidR="00352648" w:rsidRPr="00352648" w:rsidRDefault="00352648" w:rsidP="00352648">
      <w:pPr>
        <w:widowControl/>
        <w:shd w:val="clear" w:color="auto" w:fill="FFFFFF"/>
        <w:spacing w:line="54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52648">
        <w:rPr>
          <w:rFonts w:ascii="仿宋" w:eastAsia="仿宋" w:hAnsi="仿宋" w:cs="仿宋" w:hint="eastAsia"/>
          <w:kern w:val="0"/>
          <w:sz w:val="32"/>
          <w:szCs w:val="32"/>
        </w:rPr>
        <w:t>1.</w:t>
      </w:r>
      <w:r w:rsidRPr="00352648">
        <w:rPr>
          <w:rFonts w:ascii="仿宋" w:eastAsia="仿宋" w:hAnsi="仿宋" w:cs="Arial" w:hint="eastAsia"/>
          <w:kern w:val="0"/>
          <w:sz w:val="32"/>
          <w:szCs w:val="32"/>
        </w:rPr>
        <w:t>学校科研信息处组织校内外专家同行和领导分类进行评审，获奖作品将在</w:t>
      </w:r>
      <w:r w:rsidR="00B03E6A"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Pr="00352648">
        <w:rPr>
          <w:rFonts w:ascii="仿宋" w:eastAsia="仿宋" w:hAnsi="仿宋" w:cs="Arial" w:hint="eastAsia"/>
          <w:kern w:val="0"/>
          <w:sz w:val="32"/>
          <w:szCs w:val="32"/>
        </w:rPr>
        <w:t>年度向《郑州教育科研》推荐，并在</w:t>
      </w:r>
      <w:r w:rsidR="00B03E6A"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Pr="00352648">
        <w:rPr>
          <w:rFonts w:ascii="仿宋" w:eastAsia="仿宋" w:hAnsi="仿宋" w:cs="Arial" w:hint="eastAsia"/>
          <w:kern w:val="0"/>
          <w:sz w:val="32"/>
          <w:szCs w:val="32"/>
        </w:rPr>
        <w:t>年度市级优秀论文评审时优先推荐。</w:t>
      </w:r>
    </w:p>
    <w:p w:rsidR="00352648" w:rsidRPr="00352648" w:rsidRDefault="00352648" w:rsidP="00352648">
      <w:pPr>
        <w:widowControl/>
        <w:shd w:val="clear" w:color="auto" w:fill="FFFFFF"/>
        <w:spacing w:line="54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352648">
        <w:rPr>
          <w:rFonts w:ascii="仿宋" w:eastAsia="仿宋" w:hAnsi="仿宋" w:cs="仿宋" w:hint="eastAsia"/>
          <w:kern w:val="0"/>
          <w:sz w:val="32"/>
          <w:szCs w:val="32"/>
        </w:rPr>
        <w:t>2.</w:t>
      </w:r>
      <w:r w:rsidRPr="00352648">
        <w:rPr>
          <w:rFonts w:ascii="仿宋" w:eastAsia="仿宋" w:hAnsi="仿宋" w:cs="Arial" w:hint="eastAsia"/>
          <w:kern w:val="0"/>
          <w:sz w:val="32"/>
          <w:szCs w:val="32"/>
        </w:rPr>
        <w:t>根据学校在职教职工人数，拟评出一等奖12篇，二等奖24篇，三等奖48篇，其余符合条件作品为</w:t>
      </w:r>
      <w:r w:rsidR="00B03E6A">
        <w:rPr>
          <w:rFonts w:ascii="仿宋" w:eastAsia="仿宋" w:hAnsi="仿宋" w:cs="Arial" w:hint="eastAsia"/>
          <w:kern w:val="0"/>
          <w:sz w:val="32"/>
          <w:szCs w:val="32"/>
        </w:rPr>
        <w:t>优秀奖</w:t>
      </w:r>
      <w:r w:rsidRPr="00352648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352648" w:rsidRPr="000848AA" w:rsidRDefault="00352648" w:rsidP="00352648">
      <w:pPr>
        <w:widowControl/>
        <w:shd w:val="clear" w:color="auto" w:fill="FFFFFF"/>
        <w:spacing w:line="324" w:lineRule="atLeast"/>
        <w:jc w:val="right"/>
        <w:rPr>
          <w:rFonts w:ascii="仿宋_GB2312" w:eastAsia="仿宋_GB2312" w:hAnsi="Arial" w:cs="Arial"/>
          <w:kern w:val="0"/>
          <w:sz w:val="32"/>
          <w:szCs w:val="32"/>
        </w:rPr>
      </w:pPr>
    </w:p>
    <w:p w:rsidR="00352648" w:rsidRPr="000848AA" w:rsidRDefault="00352648" w:rsidP="00352648">
      <w:pPr>
        <w:widowControl/>
        <w:shd w:val="clear" w:color="auto" w:fill="FFFFFF"/>
        <w:spacing w:line="324" w:lineRule="atLeast"/>
        <w:jc w:val="right"/>
        <w:rPr>
          <w:rFonts w:ascii="仿宋_GB2312" w:eastAsia="仿宋_GB2312" w:hAnsi="Arial" w:cs="Arial"/>
          <w:kern w:val="0"/>
          <w:sz w:val="32"/>
          <w:szCs w:val="32"/>
        </w:rPr>
      </w:pPr>
    </w:p>
    <w:p w:rsidR="00104859" w:rsidRPr="000848AA" w:rsidRDefault="00104859" w:rsidP="00352648">
      <w:pPr>
        <w:widowControl/>
        <w:shd w:val="clear" w:color="auto" w:fill="FFFFFF"/>
        <w:spacing w:line="324" w:lineRule="atLeast"/>
        <w:jc w:val="right"/>
        <w:rPr>
          <w:rFonts w:ascii="仿宋_GB2312" w:eastAsia="仿宋_GB2312" w:hAnsi="Arial" w:cs="Arial"/>
          <w:kern w:val="0"/>
          <w:sz w:val="32"/>
          <w:szCs w:val="32"/>
        </w:rPr>
      </w:pPr>
    </w:p>
    <w:p w:rsidR="00104859" w:rsidRPr="000848AA" w:rsidRDefault="00104859" w:rsidP="00352648">
      <w:pPr>
        <w:widowControl/>
        <w:shd w:val="clear" w:color="auto" w:fill="FFFFFF"/>
        <w:spacing w:line="324" w:lineRule="atLeast"/>
        <w:jc w:val="right"/>
        <w:rPr>
          <w:rFonts w:ascii="仿宋_GB2312" w:eastAsia="仿宋_GB2312" w:hAnsi="Arial" w:cs="Arial"/>
          <w:kern w:val="0"/>
          <w:sz w:val="32"/>
          <w:szCs w:val="32"/>
        </w:rPr>
      </w:pPr>
    </w:p>
    <w:p w:rsidR="00352648" w:rsidRPr="00352648" w:rsidRDefault="00352648" w:rsidP="00352648">
      <w:pPr>
        <w:widowControl/>
        <w:shd w:val="clear" w:color="auto" w:fill="FFFFFF"/>
        <w:spacing w:line="324" w:lineRule="atLeast"/>
        <w:jc w:val="right"/>
        <w:rPr>
          <w:rFonts w:ascii="Arial" w:eastAsia="宋体" w:hAnsi="Arial" w:cs="Arial"/>
          <w:kern w:val="0"/>
          <w:sz w:val="18"/>
          <w:szCs w:val="18"/>
        </w:rPr>
      </w:pPr>
      <w:r w:rsidRPr="00352648">
        <w:rPr>
          <w:rFonts w:ascii="仿宋_GB2312" w:eastAsia="仿宋_GB2312" w:hAnsi="Arial" w:cs="Arial" w:hint="eastAsia"/>
          <w:kern w:val="0"/>
          <w:sz w:val="32"/>
          <w:szCs w:val="32"/>
        </w:rPr>
        <w:t>郑州市艺术工程学校</w:t>
      </w:r>
    </w:p>
    <w:p w:rsidR="00352648" w:rsidRPr="00352648" w:rsidRDefault="00352648" w:rsidP="00352648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0848AA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</w:t>
      </w:r>
      <w:r w:rsidR="0063746A">
        <w:rPr>
          <w:rFonts w:ascii="仿宋_GB2312" w:eastAsia="仿宋_GB2312" w:hAnsi="Arial" w:cs="Arial" w:hint="eastAsia"/>
          <w:kern w:val="0"/>
          <w:sz w:val="32"/>
          <w:szCs w:val="32"/>
        </w:rPr>
        <w:t>2017</w:t>
      </w:r>
      <w:r w:rsidRPr="00352648">
        <w:rPr>
          <w:rFonts w:ascii="仿宋_GB2312" w:eastAsia="仿宋_GB2312" w:hAnsi="Arial" w:cs="Arial" w:hint="eastAsia"/>
          <w:kern w:val="0"/>
          <w:sz w:val="32"/>
          <w:szCs w:val="32"/>
        </w:rPr>
        <w:t>年</w:t>
      </w:r>
      <w:r w:rsidR="0063746A">
        <w:rPr>
          <w:rFonts w:ascii="仿宋_GB2312" w:eastAsia="仿宋_GB2312" w:hAnsi="Arial" w:cs="Arial" w:hint="eastAsia"/>
          <w:kern w:val="0"/>
          <w:sz w:val="32"/>
          <w:szCs w:val="32"/>
        </w:rPr>
        <w:t>10</w:t>
      </w:r>
      <w:r w:rsidRPr="00352648">
        <w:rPr>
          <w:rFonts w:ascii="仿宋_GB2312" w:eastAsia="仿宋_GB2312" w:hAnsi="Arial" w:cs="Arial" w:hint="eastAsia"/>
          <w:kern w:val="0"/>
          <w:sz w:val="32"/>
          <w:szCs w:val="32"/>
        </w:rPr>
        <w:t>月</w:t>
      </w:r>
      <w:r w:rsidR="0063746A">
        <w:rPr>
          <w:rFonts w:ascii="仿宋_GB2312" w:eastAsia="仿宋_GB2312" w:hAnsi="Arial" w:cs="Arial" w:hint="eastAsia"/>
          <w:kern w:val="0"/>
          <w:sz w:val="32"/>
          <w:szCs w:val="32"/>
        </w:rPr>
        <w:t>25</w:t>
      </w:r>
      <w:r w:rsidRPr="00352648">
        <w:rPr>
          <w:rFonts w:ascii="仿宋_GB2312" w:eastAsia="仿宋_GB2312" w:hAnsi="Arial" w:cs="Arial" w:hint="eastAsia"/>
          <w:kern w:val="0"/>
          <w:sz w:val="32"/>
          <w:szCs w:val="32"/>
        </w:rPr>
        <w:t>日</w:t>
      </w:r>
    </w:p>
    <w:p w:rsidR="008F0CBE" w:rsidRPr="000848AA" w:rsidRDefault="008F0CBE"/>
    <w:sectPr w:rsidR="008F0CBE" w:rsidRPr="000848AA" w:rsidSect="0050350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2AB" w:rsidRDefault="00D532AB" w:rsidP="00352648">
      <w:r>
        <w:separator/>
      </w:r>
    </w:p>
  </w:endnote>
  <w:endnote w:type="continuationSeparator" w:id="0">
    <w:p w:rsidR="00D532AB" w:rsidRDefault="00D532AB" w:rsidP="00352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2AB" w:rsidRDefault="00D532AB" w:rsidP="00352648">
      <w:r>
        <w:separator/>
      </w:r>
    </w:p>
  </w:footnote>
  <w:footnote w:type="continuationSeparator" w:id="0">
    <w:p w:rsidR="00D532AB" w:rsidRDefault="00D532AB" w:rsidP="00352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48" w:rsidRDefault="00352648" w:rsidP="0035264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648"/>
    <w:rsid w:val="000848AA"/>
    <w:rsid w:val="00104859"/>
    <w:rsid w:val="0027060F"/>
    <w:rsid w:val="00352648"/>
    <w:rsid w:val="0050350D"/>
    <w:rsid w:val="0063746A"/>
    <w:rsid w:val="00662A09"/>
    <w:rsid w:val="008D563F"/>
    <w:rsid w:val="008F0CBE"/>
    <w:rsid w:val="00A43217"/>
    <w:rsid w:val="00B03E6A"/>
    <w:rsid w:val="00B05512"/>
    <w:rsid w:val="00B63B19"/>
    <w:rsid w:val="00BB1935"/>
    <w:rsid w:val="00CA7DCB"/>
    <w:rsid w:val="00D532AB"/>
    <w:rsid w:val="00D7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26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2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2648"/>
    <w:rPr>
      <w:sz w:val="18"/>
      <w:szCs w:val="18"/>
    </w:rPr>
  </w:style>
  <w:style w:type="paragraph" w:customStyle="1" w:styleId="16">
    <w:name w:val="16"/>
    <w:basedOn w:val="a"/>
    <w:rsid w:val="00352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ABA9-70D4-4864-BCF1-EA6575E2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38</cp:revision>
  <dcterms:created xsi:type="dcterms:W3CDTF">2017-01-10T01:36:00Z</dcterms:created>
  <dcterms:modified xsi:type="dcterms:W3CDTF">2017-10-26T02:11:00Z</dcterms:modified>
</cp:coreProperties>
</file>